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бычный"/>
        <w:spacing w:after="200" w:line="276" w:lineRule="auto"/>
        <w:jc w:val="both"/>
        <w:rPr>
          <w:rFonts w:ascii="Times New Roman" w:hAnsi="Times New Roman"/>
          <w:b w:val="1"/>
          <w:bCs w:val="1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1109979</wp:posOffset>
            </wp:positionH>
            <wp:positionV relativeFrom="page">
              <wp:posOffset>132155</wp:posOffset>
            </wp:positionV>
            <wp:extent cx="8863331" cy="699299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tif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3331" cy="699299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Обычный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 xml:space="preserve">                                                                      </w:t>
      </w:r>
    </w:p>
    <w:p>
      <w:pPr>
        <w:pStyle w:val="Обычный"/>
        <w:numPr>
          <w:ilvl w:val="0"/>
          <w:numId w:val="2"/>
        </w:numPr>
        <w:bidi w:val="0"/>
        <w:ind w:right="0"/>
        <w:jc w:val="center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Пояснительная записка</w:t>
      </w:r>
    </w:p>
    <w:p>
      <w:pPr>
        <w:pStyle w:val="Обычный"/>
        <w:spacing w:line="240" w:lineRule="auto"/>
        <w:ind w:firstLine="360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Программа  разработана в соответствии  с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:</w:t>
      </w:r>
    </w:p>
    <w:p>
      <w:pPr>
        <w:pStyle w:val="Обычный"/>
        <w:numPr>
          <w:ilvl w:val="0"/>
          <w:numId w:val="4"/>
        </w:numPr>
        <w:bidi w:val="0"/>
        <w:spacing w:after="0" w:line="36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Федеральным законом от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29.12.2012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273-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ФЗ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"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Об образовании в Российской Федерации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";</w:t>
      </w:r>
    </w:p>
    <w:p>
      <w:pPr>
        <w:pStyle w:val="Обычный"/>
        <w:numPr>
          <w:ilvl w:val="0"/>
          <w:numId w:val="4"/>
        </w:numPr>
        <w:bidi w:val="0"/>
        <w:spacing w:after="0" w:line="36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основного общего и среднего общего образования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утвержденным приказом Министерства образования</w:t>
        <w:tab/>
        <w:t xml:space="preserve">и науки Российской Федерации  от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30.08.2013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1015;</w:t>
      </w:r>
    </w:p>
    <w:p>
      <w:pPr>
        <w:pStyle w:val="Обычный"/>
        <w:numPr>
          <w:ilvl w:val="0"/>
          <w:numId w:val="4"/>
        </w:numPr>
        <w:bidi w:val="0"/>
        <w:spacing w:after="0" w:line="36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Федеральным государственным образовательным стандартом основного общего образования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утвержденным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приказом Министерства</w:t>
        <w:tab/>
        <w:t>образования</w:t>
        <w:tab/>
        <w:t xml:space="preserve">и науки   Российской Федерации от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17.12.2010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1897,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с изменениями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внесенными приказом Министерства образования</w:t>
        <w:tab/>
        <w:t>и     науки</w:t>
        <w:tab/>
        <w:t xml:space="preserve">Российской Федерации  от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31.12.2015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№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1577;</w:t>
      </w:r>
    </w:p>
    <w:p>
      <w:pPr>
        <w:pStyle w:val="Обычный"/>
        <w:numPr>
          <w:ilvl w:val="0"/>
          <w:numId w:val="4"/>
        </w:numPr>
        <w:bidi w:val="0"/>
        <w:spacing w:after="0" w:line="36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Федеральным государственным образовательным стандартом среднего общего образования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утвержденным  приказом Министерства</w:t>
        <w:tab/>
        <w:t>образования</w:t>
        <w:tab/>
        <w:t xml:space="preserve">и науки Российской Федерации от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17.05.2012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№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413,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с изменениями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внесенными приказом Министерства образования</w:t>
        <w:tab/>
        <w:t xml:space="preserve">и науки Российской Федерации от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31.12.2015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№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1578;</w:t>
      </w:r>
    </w:p>
    <w:p>
      <w:pPr>
        <w:pStyle w:val="Обычный"/>
        <w:numPr>
          <w:ilvl w:val="0"/>
          <w:numId w:val="4"/>
        </w:numPr>
        <w:bidi w:val="0"/>
        <w:spacing w:after="0" w:line="36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Учебным планом Школы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Обычный"/>
        <w:numPr>
          <w:ilvl w:val="0"/>
          <w:numId w:val="6"/>
        </w:numPr>
        <w:bidi w:val="0"/>
        <w:spacing w:after="0" w:line="36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Примерной программой дисциплины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утвержденной Министерством образования и науки Российской Федерации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;</w:t>
      </w:r>
    </w:p>
    <w:p>
      <w:pPr>
        <w:pStyle w:val="Обычный"/>
        <w:numPr>
          <w:ilvl w:val="0"/>
          <w:numId w:val="6"/>
        </w:numPr>
        <w:bidi w:val="0"/>
        <w:spacing w:after="0" w:line="36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Федеральным перечнем учебников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утвержденных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рекомендованных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(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допущенных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)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 использованию в образовательном процессе в образовательных учреждениях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реализующих программы общего образования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Предлагаемая программа является логическим продолжением программы по биологии основной школы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(5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–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9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классы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),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разработанной 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Пасечником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Пакуловой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Латюшиным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Р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Д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Машем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 Базовый уровень стандарта ориентирован на формирование общей биологической грамотности и научного мировоззрения обучающихся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Курс «Общая биология» завершает изучение биологии в общеобразовательных учреждениях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Она призвана обобщить биологические знания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имеющиеся у учащихся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углубив их до понимания биологических закономерностей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современных теорий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концепций и учений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а также показать прикладное значение биологии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        Рабочая программа сохраняет традиции учебного предмета и вместе с тем полностью отражает основные идеи и предметные темы стандарта   образования по биологии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представляя его развернутый вариант с кратким раскрытием разделов и предметных тем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включая рекомендуемый перечень лабораторных и практических работ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        Содержание программы сформировано на основе принципов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соответствия образования потребностям общества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учета единства содержательной и процессуальной сторон обучения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;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структурного единства содержания образования на разных уровнях его формирования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            В курсе важное место отводится формированию естественнонаучного мировоззрения и экологической культуры учащихся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Именно поэтому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наряду с освоением общебиологических теорий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изучением строения биологических систем разного ранга и сущности основных биологических процессов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 программе уделено серьёзное внимание возможности использования полученных знаний в повседневной жизни для решения прикладных задач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            Программа включает все основные разделы и темы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изучаемые в средней общеобразовательной школе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предусматривает изучение учащимися теоретических и прикладных основ биологии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 ней нашли отражение проблемы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стоящие в настоящее время перед биологической наукой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 xml:space="preserve">решение которых направлено на сохранение природы и здоровья человека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Для приобретения практических навыков и повышения уровня знаний программой предусматривается выполнение ряда лабораторных и практических работ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 календарно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-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тематическом планировании приняты условные обозначения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: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УОНЗ – урок овладения новыми знаниями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КУ – комбинированный урок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УР – урок рефлексии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УРК – урок развивающего контроля</w:t>
      </w:r>
    </w:p>
    <w:p>
      <w:pPr>
        <w:pStyle w:val="Обычный"/>
        <w:shd w:val="clear" w:color="auto" w:fill="ffffff"/>
        <w:spacing w:after="0" w:line="360" w:lineRule="auto"/>
        <w:ind w:left="580" w:firstLine="0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Рабочая программа ориентирована на использование учебника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:</w:t>
      </w:r>
    </w:p>
    <w:p>
      <w:pPr>
        <w:pStyle w:val="Обычный"/>
        <w:shd w:val="clear" w:color="auto" w:fill="ffffff"/>
        <w:spacing w:after="0" w:line="360" w:lineRule="auto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Каменский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Е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А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Криксунов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Пасечник «Общая биология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10-11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класс» Учебник для общеобразовательных учреждений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– 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.: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Дрофа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, 2018-368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с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.;</w:t>
      </w:r>
    </w:p>
    <w:p>
      <w:pPr>
        <w:pStyle w:val="Обычный"/>
        <w:shd w:val="clear" w:color="auto" w:fill="ffffff"/>
        <w:spacing w:after="0" w:line="360" w:lineRule="auto"/>
        <w:ind w:right="84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а также методического пособия для учителя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:</w:t>
      </w:r>
    </w:p>
    <w:p>
      <w:pPr>
        <w:pStyle w:val="Обычный"/>
        <w:shd w:val="clear" w:color="auto" w:fill="ffffff"/>
        <w:spacing w:after="0" w:line="360" w:lineRule="auto"/>
        <w:ind w:right="84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.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В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Пасечник « Рабочие программы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.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М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 xml:space="preserve">: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ru-RU"/>
        </w:rPr>
        <w:t>Дрофа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ru-RU"/>
        </w:rPr>
        <w:t>,2015</w:t>
      </w:r>
    </w:p>
    <w:p>
      <w:pPr>
        <w:pStyle w:val="Обычный"/>
        <w:shd w:val="clear" w:color="auto" w:fill="ffffff"/>
        <w:spacing w:after="0" w:line="360" w:lineRule="auto"/>
        <w:ind w:right="84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На изучении биологии в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классе отводится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час в неделю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35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часов в год </w:t>
      </w:r>
    </w:p>
    <w:p>
      <w:pPr>
        <w:pStyle w:val="Обычный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бычный"/>
        <w:numPr>
          <w:ilvl w:val="0"/>
          <w:numId w:val="7"/>
        </w:numPr>
        <w:shd w:val="clear" w:color="auto" w:fill="ffffff"/>
        <w:bidi w:val="0"/>
        <w:spacing w:after="0" w:line="240" w:lineRule="auto"/>
        <w:ind w:right="0"/>
        <w:jc w:val="center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Планируемые результаты изучения учебного курса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.</w:t>
      </w:r>
    </w:p>
    <w:p>
      <w:pPr>
        <w:pStyle w:val="Обычный"/>
        <w:shd w:val="clear" w:color="auto" w:fill="ffffff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color w:val="000000"/>
          <w:sz w:val="24"/>
          <w:szCs w:val="24"/>
          <w:u w:color="000000"/>
        </w:rPr>
      </w:pPr>
    </w:p>
    <w:p>
      <w:pPr>
        <w:pStyle w:val="Обычный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ru-RU"/>
        </w:rPr>
        <w:t>Личностные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ru-RU"/>
        </w:rPr>
        <w:t>метапредметные и предметные результаты освоения учебного предмета Биология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ru-RU"/>
        </w:rPr>
        <w:t>курса «Общая биология»</w:t>
      </w:r>
    </w:p>
    <w:p>
      <w:pPr>
        <w:pStyle w:val="Обычный"/>
        <w:shd w:val="clear" w:color="auto" w:fill="ffffff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24"/>
          <w:szCs w:val="24"/>
          <w:u w:color="000000"/>
        </w:rPr>
      </w:pPr>
    </w:p>
    <w:p>
      <w:pPr>
        <w:pStyle w:val="Обычный"/>
        <w:shd w:val="clear" w:color="auto" w:fill="ffffff"/>
        <w:spacing w:after="0" w:line="360" w:lineRule="auto"/>
        <w:ind w:right="84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Личностные результаты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: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реализация этических установок по отношению к биологическим открытиям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исследованиям и их результатам признания высокой ценности жизни во всех ее проявлениях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здоровья своего и других людей</w:t>
      </w:r>
      <w:r>
        <w:rPr>
          <w:rFonts w:ascii="Times New Roman" w:hAnsi="Times New Roman"/>
          <w:sz w:val="24"/>
          <w:szCs w:val="24"/>
          <w:rtl w:val="0"/>
          <w:lang w:val="ru-RU"/>
        </w:rPr>
        <w:t>,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реализации установок здорового образа жизни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сформированности познавательных мотивов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направленных на получение нового знания в области биологии в связи с будущей деятельностью или бытовыми проблемами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связанными с сохранением собственного здоровья и экологической безопасностью</w:t>
      </w:r>
    </w:p>
    <w:p>
      <w:pPr>
        <w:pStyle w:val="Абзац списка"/>
        <w:shd w:val="clear" w:color="auto" w:fill="ffffff"/>
        <w:spacing w:after="0" w:line="360" w:lineRule="auto"/>
        <w:ind w:right="84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Метапредметные результаты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 xml:space="preserve">: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овладение составляющими исследовательской и проектной деятельности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включая умения видеть проблему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ставить вопросы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выдвигать гипотезы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давать определения понятиям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классифицировать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наблюдать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проводить эксперименты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делать выводы и заключения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структурировать материал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объяснить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доказывать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защищать свои идеи умение работать с разными источниками биологической информации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находить биологическую информацию в различных источниках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анализировать и оценивать информацию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преобразовывать информацию из одной формы в другую способность выбирать целевые и смысловые установки в своих действиях и поступках по отношению к живой природе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здоровью своему и окружающих </w:t>
      </w:r>
    </w:p>
    <w:p>
      <w:pPr>
        <w:pStyle w:val="Абзац списка"/>
        <w:shd w:val="clear" w:color="auto" w:fill="ffffff"/>
        <w:spacing w:after="0" w:line="360" w:lineRule="auto"/>
        <w:ind w:right="84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Предметные результаты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: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/>
          <w:sz w:val="24"/>
          <w:szCs w:val="24"/>
          <w:rtl w:val="0"/>
          <w:lang w:val="ru-RU"/>
        </w:rPr>
      </w:pP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В познавательной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интеллектуальной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сфере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характеристика содержания биологических теорий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клеточная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эволюционна я теория Ч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Дарвина</w:t>
      </w:r>
      <w:r>
        <w:rPr>
          <w:rFonts w:ascii="Times New Roman" w:hAnsi="Times New Roman"/>
          <w:sz w:val="24"/>
          <w:szCs w:val="24"/>
          <w:rtl w:val="0"/>
          <w:lang w:val="ru-RU"/>
        </w:rPr>
        <w:t>),;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учения 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Вернадского о биосфере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законов 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Менделя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закономерностей изменчивости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вклада выдающихся ученых в развитие биологической науки выделение существенных признаков биологических объектов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клеток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растительной и животной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половых и соматических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доядерных и ядерных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организмов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одноклеточных и многоклеточных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видов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экосистем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биосферы</w:t>
      </w:r>
      <w:r>
        <w:rPr>
          <w:rFonts w:ascii="Times New Roman" w:hAnsi="Times New Roman"/>
          <w:sz w:val="24"/>
          <w:szCs w:val="24"/>
          <w:rtl w:val="0"/>
          <w:lang w:val="ru-RU"/>
        </w:rPr>
        <w:t>)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 процессов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обмен веществ и энергии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размножение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деление клетки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оплодотворение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действие естественного отбора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образование видов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круговорот веществ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объяснение роли биологии в формировании научного мировоззрения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вклада биологических теорий в формирование современной естественно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научной картины мира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отрицательного влияния алкоголя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никотина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наркотических веществ на развитие зародыша человека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влияние мутагенов на организм человека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экологических факторов на организмы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причин эволюции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изменяемости видов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нарушений развития организмов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наследственных заболеваний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мутаций приведение доказательств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аргументация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единства живой и неживой природы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родства живых организмов и окружающей среды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необходимости сохранения видов умение пользоваться биологической терминологией и символикой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решение элементарных биологических задач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составление элементарных схем скрещивания и схем переноса веществ и энергии в экосистемах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цепи питания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описание особей видов по морфологическому критерию выявление изменчивости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приспособлений организмов к среде обитания сравнение биологических объектов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химический состав тел живой и неживой природы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зародыши человека и других млекопитающих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природные экосистемы и агроэкосистемы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формулировка выводов на основе сравнения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ценностно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ориентационной сфере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анализ и оценка различных гипотез сущности жизни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происхождения жизни и человека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глобальных экологических проблем и путей их решения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последствий собственной деятельности в окружающей среде оценка этических аспектов некоторых исследований в области биотехнологии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клонирование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искусственное оплодотворение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сфере трудовой деятельности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овладение умениями и навыками постановки биологических экспериментов и объяснение их результатов 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 сфере физической деятельности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Обоснование и соблюдение мер профилактики вирусных заболеваний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вредных привычек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курение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алкоголизм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наркомания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правил поведения в природной среде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Основу структурирования содержания курса биологии в средней школе составляют ведущие системообразующие идеи – отличительные особенности живой природы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ее уровневая организация и эволюция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соответствии с которыми выделены содержательные линии курса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Биология как наука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Методы научного познания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Клетка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Организм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Вид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Экосистемы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 результате изучения биологии на базовом уровне в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классе ученик должен знать </w:t>
      </w:r>
      <w:r>
        <w:rPr>
          <w:rFonts w:ascii="Times New Roman" w:hAnsi="Times New Roman"/>
          <w:sz w:val="24"/>
          <w:szCs w:val="24"/>
          <w:rtl w:val="0"/>
          <w:lang w:val="ru-RU"/>
        </w:rPr>
        <w:t>/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понимать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основные положения биологических теорий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клеточная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хромосомная</w:t>
      </w:r>
      <w:r>
        <w:rPr>
          <w:rFonts w:ascii="Times New Roman" w:hAnsi="Times New Roman"/>
          <w:sz w:val="24"/>
          <w:szCs w:val="24"/>
          <w:rtl w:val="0"/>
          <w:lang w:val="ru-RU"/>
        </w:rPr>
        <w:t>);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сущность законов 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Менделя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закономерностей изменчивости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строение биологических объектов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клетки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генов и хромосом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сущность биологических процессов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размножение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оплодотворение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вклад выдающихся ученых в развитие биологической науки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биологическую терминологию и символику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уметь объяснять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роль биологии в формировании научного мировоззрения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вклад биологических теорий в формирование современной естественнонаучной картины мира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единство живой и неживой природы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родство живых организмов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отрицательное влияние алкоголя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никотина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наркотических веществ на развитие зародыша человека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влияние мутагенов на организм человека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экологических факторов на организмы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взаимосвязи организмов и окружающей среды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причины нарушений развития организмов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наследственных заболеваний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мутаций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решать элементарные биологические задачи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составлять элементарные схемы скрещивания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выявлять источники мутагенов в окружающей среде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косвенно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антропогенные изменения в экосистемах своей местности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сравнивать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биологические объекты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химический состав тел живой и неживой природы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процессы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половое и бесполое размножение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делать выводы на основе сравнения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анализировать и оценивать глобальные экологические проблемы и пути их решения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последствия собственной деятельности в окружающей среде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находить информацию о биологических объектах в различных источниках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учебных текстах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справочниках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научно</w:t>
      </w:r>
      <w:r>
        <w:rPr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популярных изданиях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компьютерных базах данных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ресурсах Интернет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критически ее оценивать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использовать приобретенные знания и умения в практической деятельности и повседневной жизни для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соблюдения мер профилактики отравлений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вирусных и других заболеваний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стрессов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вредных привычек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курение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алкоголизм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наркомания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);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правил поведения в природной среде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; </w:t>
      </w:r>
    </w:p>
    <w:p>
      <w:pPr>
        <w:pStyle w:val="Абзац списка"/>
        <w:numPr>
          <w:ilvl w:val="0"/>
          <w:numId w:val="9"/>
        </w:numPr>
        <w:shd w:val="clear" w:color="auto" w:fill="ffffff"/>
        <w:bidi w:val="0"/>
        <w:spacing w:after="0" w:line="360" w:lineRule="auto"/>
        <w:ind w:right="84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оценки этических аспектов некоторых исследований в области биотехнологии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клонирование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искусственное оплодотворение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). </w:t>
      </w:r>
    </w:p>
    <w:p>
      <w:pPr>
        <w:pStyle w:val="Обычный"/>
        <w:shd w:val="clear" w:color="auto" w:fill="ffffff"/>
        <w:spacing w:after="0" w:line="240" w:lineRule="auto"/>
        <w:jc w:val="center"/>
        <w:rPr>
          <w:rFonts w:ascii="Calibri" w:cs="Calibri" w:hAnsi="Calibri" w:eastAsia="Calibri"/>
          <w:b w:val="1"/>
          <w:bCs w:val="1"/>
          <w:color w:val="000000"/>
          <w:sz w:val="28"/>
          <w:szCs w:val="28"/>
          <w:u w:color="000000"/>
        </w:rPr>
      </w:pPr>
      <w:r>
        <w:rPr>
          <w:rFonts w:ascii="Calibri" w:cs="Calibri" w:hAnsi="Calibri" w:eastAsia="Calibri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                            </w:t>
      </w:r>
    </w:p>
    <w:p>
      <w:pPr>
        <w:pStyle w:val="Обычный"/>
        <w:shd w:val="clear" w:color="auto" w:fill="ffffff"/>
        <w:spacing w:after="0" w:line="240" w:lineRule="auto"/>
        <w:jc w:val="center"/>
        <w:rPr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Обычный"/>
        <w:shd w:val="clear" w:color="auto" w:fill="ffffff"/>
        <w:spacing w:after="0" w:line="240" w:lineRule="auto"/>
        <w:jc w:val="center"/>
        <w:rPr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Обычный"/>
        <w:shd w:val="clear" w:color="auto" w:fill="ffffff"/>
        <w:spacing w:after="0" w:line="240" w:lineRule="auto"/>
        <w:jc w:val="center"/>
        <w:rPr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Обычный"/>
        <w:shd w:val="clear" w:color="auto" w:fill="ffffff"/>
        <w:spacing w:after="0" w:line="240" w:lineRule="auto"/>
        <w:jc w:val="center"/>
        <w:rPr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Обычный"/>
        <w:shd w:val="clear" w:color="auto" w:fill="ffffff"/>
        <w:spacing w:after="0" w:line="240" w:lineRule="auto"/>
        <w:jc w:val="center"/>
        <w:rPr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Обычный"/>
        <w:shd w:val="clear" w:color="auto" w:fill="ffffff"/>
        <w:spacing w:after="0" w:line="240" w:lineRule="auto"/>
        <w:jc w:val="center"/>
        <w:rPr>
          <w:b w:val="1"/>
          <w:bCs w:val="1"/>
          <w:color w:val="000000"/>
          <w:sz w:val="28"/>
          <w:szCs w:val="28"/>
          <w:u w:color="000000"/>
        </w:rPr>
      </w:pPr>
    </w:p>
    <w:p>
      <w:pPr>
        <w:pStyle w:val="Обычный"/>
        <w:numPr>
          <w:ilvl w:val="0"/>
          <w:numId w:val="10"/>
        </w:numPr>
        <w:shd w:val="clear" w:color="auto" w:fill="ffffff"/>
        <w:bidi w:val="0"/>
        <w:spacing w:after="0" w:line="240" w:lineRule="auto"/>
        <w:ind w:right="0"/>
        <w:jc w:val="center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Calibri" w:cs="Calibri" w:hAnsi="Calibri" w:eastAsia="Calibri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Содержание учебного  предмета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  «Биология 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 xml:space="preserve">10 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класс»</w:t>
      </w:r>
    </w:p>
    <w:p>
      <w:pPr>
        <w:pStyle w:val="c4"/>
        <w:shd w:val="clear" w:color="auto" w:fill="ffffff"/>
        <w:spacing w:before="0" w:after="0"/>
        <w:rPr>
          <w:color w:val="000000"/>
          <w:u w:color="000000"/>
        </w:rPr>
      </w:pPr>
    </w:p>
    <w:p>
      <w:pPr>
        <w:pStyle w:val="c9"/>
        <w:shd w:val="clear" w:color="auto" w:fill="ffffff"/>
        <w:spacing w:before="0" w:after="0"/>
        <w:rPr>
          <w:b w:val="1"/>
          <w:bCs w:val="1"/>
        </w:rPr>
      </w:pPr>
      <w:r>
        <w:rPr>
          <w:b w:val="1"/>
          <w:bCs w:val="1"/>
          <w:color w:val="000000"/>
          <w:u w:color="000000"/>
          <w:rtl w:val="0"/>
          <w:lang w:val="ru-RU"/>
        </w:rPr>
        <w:t xml:space="preserve">Введение </w:t>
      </w:r>
      <w:r>
        <w:rPr>
          <w:b w:val="1"/>
          <w:bCs w:val="1"/>
          <w:color w:val="000000"/>
          <w:u w:color="000000"/>
          <w:rtl w:val="0"/>
          <w:lang w:val="ru-RU"/>
        </w:rPr>
        <w:t>(3</w:t>
      </w:r>
      <w:r>
        <w:rPr>
          <w:b w:val="1"/>
          <w:bCs w:val="1"/>
          <w:color w:val="000000"/>
          <w:u w:color="000000"/>
          <w:rtl w:val="0"/>
          <w:lang w:val="ru-RU"/>
        </w:rPr>
        <w:t>ч</w:t>
      </w:r>
      <w:r>
        <w:rPr>
          <w:b w:val="1"/>
          <w:bCs w:val="1"/>
          <w:color w:val="000000"/>
          <w:u w:color="000000"/>
          <w:rtl w:val="0"/>
          <w:lang w:val="ru-RU"/>
        </w:rPr>
        <w:t>)</w:t>
      </w:r>
    </w:p>
    <w:p>
      <w:pPr>
        <w:pStyle w:val="c9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Биология как наука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Место биологии в системе наук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Значение биологии для понимания научной картины мира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 xml:space="preserve">Связь биологических дисциплин с другими науками </w:t>
      </w:r>
      <w:r>
        <w:rPr>
          <w:color w:val="000000"/>
          <w:u w:color="000000"/>
          <w:rtl w:val="0"/>
          <w:lang w:val="ru-RU"/>
        </w:rPr>
        <w:t>(</w:t>
      </w:r>
      <w:r>
        <w:rPr>
          <w:color w:val="000000"/>
          <w:u w:color="000000"/>
          <w:rtl w:val="0"/>
          <w:lang w:val="ru-RU"/>
        </w:rPr>
        <w:t>химией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физикой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математикой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географией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астрономией и др</w:t>
      </w:r>
      <w:r>
        <w:rPr>
          <w:color w:val="000000"/>
          <w:u w:color="000000"/>
          <w:rtl w:val="0"/>
          <w:lang w:val="ru-RU"/>
        </w:rPr>
        <w:t xml:space="preserve">.). </w:t>
      </w:r>
      <w:r>
        <w:rPr>
          <w:color w:val="000000"/>
          <w:u w:color="000000"/>
          <w:rtl w:val="0"/>
          <w:lang w:val="ru-RU"/>
        </w:rPr>
        <w:t>Место курса «Общая биология» в системе естественнонаучных дисциплин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Цели и задачи курса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</w:pPr>
      <w:r>
        <w:rPr>
          <w:color w:val="000000"/>
          <w:u w:color="000000"/>
          <w:rtl w:val="0"/>
          <w:lang w:val="ru-RU"/>
        </w:rPr>
        <w:t>Демонстрация</w:t>
      </w:r>
      <w:r>
        <w:rPr>
          <w:color w:val="000000"/>
          <w:u w:color="000000"/>
          <w:rtl w:val="0"/>
          <w:lang w:val="ru-RU"/>
        </w:rPr>
        <w:t>:</w:t>
      </w:r>
      <w:r>
        <w:rPr>
          <w:color w:val="000000"/>
          <w:u w:color="000000"/>
          <w:rtl w:val="0"/>
          <w:lang w:val="ru-RU"/>
        </w:rPr>
        <w:t> портретов ученых</w:t>
      </w:r>
      <w:r>
        <w:rPr>
          <w:color w:val="000000"/>
          <w:u w:color="000000"/>
          <w:rtl w:val="0"/>
          <w:lang w:val="ru-RU"/>
        </w:rPr>
        <w:t>-</w:t>
      </w:r>
      <w:r>
        <w:rPr>
          <w:color w:val="000000"/>
          <w:u w:color="000000"/>
          <w:rtl w:val="0"/>
          <w:lang w:val="ru-RU"/>
        </w:rPr>
        <w:t>биологов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схемы «Связь биологии с другими науками»</w:t>
      </w:r>
      <w:r>
        <w:rPr>
          <w:color w:val="000000"/>
          <w:u w:color="000000"/>
          <w:rtl w:val="0"/>
          <w:lang w:val="ru-RU"/>
        </w:rPr>
        <w:t xml:space="preserve">. </w:t>
      </w:r>
    </w:p>
    <w:p>
      <w:pPr>
        <w:pStyle w:val="c3"/>
        <w:shd w:val="clear" w:color="auto" w:fill="ffffff"/>
        <w:spacing w:before="0" w:after="0"/>
      </w:pPr>
      <w:r>
        <w:rPr>
          <w:color w:val="000000"/>
          <w:u w:color="000000"/>
          <w:rtl w:val="0"/>
          <w:lang w:val="ru-RU"/>
        </w:rPr>
        <w:t>                                                                 </w:t>
      </w:r>
    </w:p>
    <w:p>
      <w:pPr>
        <w:pStyle w:val="c3"/>
        <w:shd w:val="clear" w:color="auto" w:fill="ffffff"/>
        <w:spacing w:before="0" w:after="0"/>
        <w:rPr>
          <w:b w:val="1"/>
          <w:bCs w:val="1"/>
        </w:rPr>
      </w:pPr>
      <w:r>
        <w:rPr>
          <w:color w:val="000000"/>
          <w:u w:color="000000"/>
          <w:rtl w:val="0"/>
          <w:lang w:val="ru-RU"/>
        </w:rPr>
        <w:t xml:space="preserve"> </w:t>
      </w:r>
      <w:r>
        <w:rPr>
          <w:b w:val="1"/>
          <w:bCs w:val="1"/>
          <w:color w:val="000000"/>
          <w:u w:color="000000"/>
          <w:rtl w:val="0"/>
          <w:lang w:val="ru-RU"/>
        </w:rPr>
        <w:t>Раздел №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1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Клетка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(17 </w:t>
      </w:r>
      <w:r>
        <w:rPr>
          <w:b w:val="1"/>
          <w:bCs w:val="1"/>
          <w:color w:val="000000"/>
          <w:u w:color="000000"/>
          <w:rtl w:val="0"/>
          <w:lang w:val="ru-RU"/>
        </w:rPr>
        <w:t>ч</w:t>
      </w:r>
      <w:r>
        <w:rPr>
          <w:b w:val="1"/>
          <w:bCs w:val="1"/>
          <w:color w:val="000000"/>
          <w:u w:color="000000"/>
          <w:rtl w:val="0"/>
          <w:lang w:val="ru-RU"/>
        </w:rPr>
        <w:t>)</w:t>
      </w:r>
    </w:p>
    <w:p>
      <w:pPr>
        <w:pStyle w:val="c3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Предмет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задачи и методы исследования современной цитологии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Значение цитологических исследований для других биологических наук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медицины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сельского хозяйства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История открытия и изучения клетки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Основные положения клеточной теории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Значение клеточной теории для развития биологии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Клетка как единица развития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структурная и функциональная единица живого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Химический состав клетки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Вода и другие неорганические вещества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их роль в жизнедеятельности клетки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Органические вещества</w:t>
      </w:r>
      <w:r>
        <w:rPr>
          <w:color w:val="000000"/>
          <w:u w:color="000000"/>
          <w:rtl w:val="0"/>
          <w:lang w:val="ru-RU"/>
        </w:rPr>
        <w:t xml:space="preserve">: </w:t>
      </w:r>
      <w:r>
        <w:rPr>
          <w:color w:val="000000"/>
          <w:u w:color="000000"/>
          <w:rtl w:val="0"/>
          <w:lang w:val="ru-RU"/>
        </w:rPr>
        <w:t>углеводы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белки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липиды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нуклеиновые кислоты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АТФ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их строение и роль в клетке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Ферменты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их роль в регуляции процессов жизнедеятельности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Строение прокариотической клетки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Строение эукариотической клетки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Основные компоненты клетки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Строение мембран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Строение и функции ядра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Химический состав и строение хромосом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Цитоплазма и основные органоиды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Их функции в клетке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Особенности строения клеток бактерий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грибов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животных и растений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Вирусы и бактериофаги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Вирус СПИДа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Обмен веществ и превращения энергии в клетке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Каталитический характер реакций обмена веществ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Пластический и энергетический обмен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Основные этапы энергетического обмена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Отличительные особенности процессов клеточного дыхания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Способы получения органических веществ</w:t>
      </w:r>
      <w:r>
        <w:rPr>
          <w:color w:val="000000"/>
          <w:u w:color="000000"/>
          <w:rtl w:val="0"/>
          <w:lang w:val="ru-RU"/>
        </w:rPr>
        <w:t xml:space="preserve">: </w:t>
      </w:r>
      <w:r>
        <w:rPr>
          <w:color w:val="000000"/>
          <w:u w:color="000000"/>
          <w:rtl w:val="0"/>
          <w:lang w:val="ru-RU"/>
        </w:rPr>
        <w:t>автотрофы и гетеротрофы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Фотосинтез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его фазы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космическая роль в биосфере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Хемосинтез и его значение в биосфере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Биосинтез белков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Понятие о гене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ДНК – источник генетической информации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Генетической код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Матричный принцип биосинтеза белков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Образование и</w:t>
      </w:r>
      <w:r>
        <w:rPr>
          <w:color w:val="000000"/>
          <w:u w:color="000000"/>
          <w:rtl w:val="0"/>
          <w:lang w:val="ru-RU"/>
        </w:rPr>
        <w:t>-</w:t>
      </w:r>
      <w:r>
        <w:rPr>
          <w:color w:val="000000"/>
          <w:u w:color="000000"/>
          <w:rtl w:val="0"/>
          <w:lang w:val="ru-RU"/>
        </w:rPr>
        <w:t>РНК по матрице ДНК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Регуляция биосинтеза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Понятие о гомеостазе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регуляция процессов превращения веществ и энергии в клетке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Демонстрация</w:t>
      </w:r>
      <w:r>
        <w:rPr>
          <w:color w:val="000000"/>
          <w:u w:color="000000"/>
          <w:rtl w:val="0"/>
          <w:lang w:val="ru-RU"/>
        </w:rPr>
        <w:t>:</w:t>
      </w:r>
      <w:r>
        <w:rPr>
          <w:color w:val="000000"/>
          <w:u w:color="000000"/>
          <w:rtl w:val="0"/>
          <w:lang w:val="ru-RU"/>
        </w:rPr>
        <w:t> микропрепаратов клеток растений и животных</w:t>
      </w:r>
      <w:r>
        <w:rPr>
          <w:color w:val="000000"/>
          <w:u w:color="000000"/>
          <w:rtl w:val="0"/>
          <w:lang w:val="ru-RU"/>
        </w:rPr>
        <w:t xml:space="preserve">; </w:t>
      </w:r>
      <w:r>
        <w:rPr>
          <w:color w:val="000000"/>
          <w:u w:color="000000"/>
          <w:rtl w:val="0"/>
          <w:lang w:val="ru-RU"/>
        </w:rPr>
        <w:t>модели клетки</w:t>
      </w:r>
      <w:r>
        <w:rPr>
          <w:color w:val="000000"/>
          <w:u w:color="000000"/>
          <w:rtl w:val="0"/>
          <w:lang w:val="ru-RU"/>
        </w:rPr>
        <w:t xml:space="preserve">; </w:t>
      </w:r>
      <w:r>
        <w:rPr>
          <w:color w:val="000000"/>
          <w:u w:color="000000"/>
          <w:rtl w:val="0"/>
          <w:lang w:val="ru-RU"/>
        </w:rPr>
        <w:t>опытов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иллюстрирующих процесс фотосинтеза</w:t>
      </w:r>
      <w:r>
        <w:rPr>
          <w:color w:val="000000"/>
          <w:u w:color="000000"/>
          <w:rtl w:val="0"/>
          <w:lang w:val="ru-RU"/>
        </w:rPr>
        <w:t xml:space="preserve">; </w:t>
      </w:r>
      <w:r>
        <w:rPr>
          <w:color w:val="000000"/>
          <w:u w:color="000000"/>
          <w:rtl w:val="0"/>
          <w:lang w:val="ru-RU"/>
        </w:rPr>
        <w:t>модели ДНК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модели</w:t>
      </w:r>
      <w:r>
        <w:rPr>
          <w:color w:val="000000"/>
          <w:u w:color="000000"/>
          <w:rtl w:val="0"/>
          <w:lang w:val="ru-RU"/>
        </w:rPr>
        <w:t>-</w:t>
      </w:r>
      <w:r>
        <w:rPr>
          <w:color w:val="000000"/>
          <w:u w:color="000000"/>
          <w:rtl w:val="0"/>
          <w:lang w:val="ru-RU"/>
        </w:rPr>
        <w:t>аппликации «Синтез белка»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 xml:space="preserve"> Лабораторная работа№ </w:t>
      </w:r>
      <w:r>
        <w:rPr>
          <w:color w:val="000000"/>
          <w:u w:color="000000"/>
          <w:rtl w:val="0"/>
          <w:lang w:val="ru-RU"/>
        </w:rPr>
        <w:t xml:space="preserve">1 </w:t>
      </w:r>
      <w:r>
        <w:rPr>
          <w:color w:val="000000"/>
          <w:u w:color="000000"/>
          <w:rtl w:val="0"/>
          <w:lang w:val="ru-RU"/>
        </w:rPr>
        <w:t> «Наблюдение клеток растений и животных под микроскопом на готовых препаратах и их описание»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</w:pPr>
      <w:r>
        <w:rPr>
          <w:color w:val="000000"/>
          <w:u w:color="000000"/>
          <w:rtl w:val="0"/>
          <w:lang w:val="ru-RU"/>
        </w:rPr>
        <w:t xml:space="preserve">Лабораторная работа  № </w:t>
      </w:r>
      <w:r>
        <w:rPr>
          <w:color w:val="000000"/>
          <w:u w:color="000000"/>
          <w:rtl w:val="0"/>
          <w:lang w:val="ru-RU"/>
        </w:rPr>
        <w:t>2</w:t>
      </w:r>
      <w:r>
        <w:rPr>
          <w:color w:val="000000"/>
          <w:u w:color="000000"/>
          <w:rtl w:val="0"/>
          <w:lang w:val="ru-RU"/>
        </w:rPr>
        <w:t> «Сравнение строения клеток растений и животных»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</w:pPr>
      <w:r>
        <w:rPr>
          <w:rtl w:val="0"/>
          <w:lang w:val="ru-RU"/>
        </w:rPr>
        <w:t xml:space="preserve">Тестирование № </w:t>
      </w:r>
      <w:r>
        <w:rPr>
          <w:rtl w:val="0"/>
          <w:lang w:val="ru-RU"/>
        </w:rPr>
        <w:t xml:space="preserve">1 </w:t>
      </w:r>
      <w:r>
        <w:rPr>
          <w:rtl w:val="0"/>
          <w:lang w:val="ru-RU"/>
        </w:rPr>
        <w:t>по теме</w:t>
      </w:r>
      <w:r>
        <w:rPr>
          <w:rtl w:val="0"/>
          <w:lang w:val="ru-RU"/>
        </w:rPr>
        <w:t xml:space="preserve">: " </w:t>
      </w:r>
      <w:r>
        <w:rPr>
          <w:rtl w:val="0"/>
          <w:lang w:val="ru-RU"/>
        </w:rPr>
        <w:t>Клетка</w:t>
      </w:r>
      <w:r>
        <w:rPr>
          <w:rtl w:val="0"/>
          <w:lang w:val="ru-RU"/>
        </w:rPr>
        <w:t>".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</w:p>
    <w:p>
      <w:pPr>
        <w:pStyle w:val="c3"/>
        <w:shd w:val="clear" w:color="auto" w:fill="ffffff"/>
        <w:spacing w:before="0" w:after="0"/>
        <w:rPr>
          <w:b w:val="1"/>
          <w:bCs w:val="1"/>
        </w:rPr>
      </w:pPr>
      <w:r>
        <w:rPr>
          <w:color w:val="000000"/>
          <w:u w:color="000000"/>
          <w:rtl w:val="0"/>
          <w:lang w:val="ru-RU"/>
        </w:rPr>
        <w:t xml:space="preserve"> </w:t>
      </w:r>
      <w:r>
        <w:rPr>
          <w:b w:val="1"/>
          <w:bCs w:val="1"/>
          <w:color w:val="000000"/>
          <w:u w:color="000000"/>
          <w:rtl w:val="0"/>
          <w:lang w:val="ru-RU"/>
        </w:rPr>
        <w:t>Раздел №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2 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Размножение и индивидуальное развитие организмов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(4 </w:t>
      </w:r>
      <w:r>
        <w:rPr>
          <w:b w:val="1"/>
          <w:bCs w:val="1"/>
          <w:color w:val="000000"/>
          <w:u w:color="000000"/>
          <w:rtl w:val="0"/>
          <w:lang w:val="ru-RU"/>
        </w:rPr>
        <w:t>ч</w:t>
      </w:r>
      <w:r>
        <w:rPr>
          <w:b w:val="1"/>
          <w:bCs w:val="1"/>
          <w:color w:val="000000"/>
          <w:u w:color="000000"/>
          <w:rtl w:val="0"/>
          <w:lang w:val="ru-RU"/>
        </w:rPr>
        <w:t>)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</w:p>
    <w:p>
      <w:pPr>
        <w:pStyle w:val="c3"/>
        <w:shd w:val="clear" w:color="auto" w:fill="ffffff"/>
        <w:spacing w:before="0" w:after="0"/>
        <w:ind w:firstLine="708"/>
      </w:pPr>
      <w:r>
        <w:rPr>
          <w:color w:val="000000"/>
          <w:u w:color="000000"/>
          <w:rtl w:val="0"/>
          <w:lang w:val="ru-RU"/>
        </w:rPr>
        <w:t>Самовоспроизведение – всеобщее свойство живого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Митоз как основа бесполого размножения и роста многоклеточных организмов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его фазы и биологическое значение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Формы размножения организмов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Бесполое размножение и его типы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Половое размножение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Мейоз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его биологическое значение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Сперматогенез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Овогенез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Оплодотворение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Особенности оплодотворения у цветковых растений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Биологическое значение оплодотворения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 xml:space="preserve">Понятие индивидуального развития </w:t>
      </w:r>
      <w:r>
        <w:rPr>
          <w:color w:val="000000"/>
          <w:u w:color="000000"/>
          <w:rtl w:val="0"/>
          <w:lang w:val="ru-RU"/>
        </w:rPr>
        <w:t>(</w:t>
      </w:r>
      <w:r>
        <w:rPr>
          <w:color w:val="000000"/>
          <w:u w:color="000000"/>
          <w:rtl w:val="0"/>
          <w:lang w:val="ru-RU"/>
        </w:rPr>
        <w:t>онтогенеза</w:t>
      </w:r>
      <w:r>
        <w:rPr>
          <w:color w:val="000000"/>
          <w:u w:color="000000"/>
          <w:rtl w:val="0"/>
          <w:lang w:val="ru-RU"/>
        </w:rPr>
        <w:t xml:space="preserve">) </w:t>
      </w:r>
      <w:r>
        <w:rPr>
          <w:color w:val="000000"/>
          <w:u w:color="000000"/>
          <w:rtl w:val="0"/>
          <w:lang w:val="ru-RU"/>
        </w:rPr>
        <w:t>организмов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Деление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рост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дифференциация клеток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органогенез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размножение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старение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смерть особей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Онтогенез растений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Онтогенез животных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Взаимовлияние частей развивающегося зародыша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Влияние факторов внешней среды на развитие зародыша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Рост и развитие организма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Уровни приспособления организма к изменяющимся условиям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Старение и смерть организма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Специфика онтогенеза при бесполом размножении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</w:pPr>
      <w:r>
        <w:rPr>
          <w:color w:val="000000"/>
          <w:u w:color="000000"/>
          <w:rtl w:val="0"/>
          <w:lang w:val="ru-RU"/>
        </w:rPr>
        <w:t>Демонстрация</w:t>
      </w:r>
      <w:r>
        <w:rPr>
          <w:color w:val="000000"/>
          <w:u w:color="000000"/>
          <w:rtl w:val="0"/>
          <w:lang w:val="ru-RU"/>
        </w:rPr>
        <w:t>:</w:t>
      </w:r>
      <w:r>
        <w:rPr>
          <w:color w:val="000000"/>
          <w:u w:color="000000"/>
          <w:rtl w:val="0"/>
          <w:lang w:val="ru-RU"/>
        </w:rPr>
        <w:t> таблиц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иллюстрирующих виды бесполого и полового размножения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эмбрионального и постэмбрионального развития высших растений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сходство зародышей позвоночных животных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схем митоза и мейоза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Лабораторная работа №</w:t>
      </w:r>
      <w:r>
        <w:rPr>
          <w:color w:val="000000"/>
          <w:u w:color="000000"/>
          <w:rtl w:val="0"/>
          <w:lang w:val="ru-RU"/>
        </w:rPr>
        <w:t>3</w:t>
      </w:r>
      <w:r>
        <w:rPr>
          <w:color w:val="000000"/>
          <w:u w:color="000000"/>
          <w:rtl w:val="0"/>
          <w:lang w:val="ru-RU"/>
        </w:rPr>
        <w:t>  «Выявление признаков сходства зародышей человека и других млекопитающих как доказательство их родства»</w:t>
      </w:r>
    </w:p>
    <w:p>
      <w:pPr>
        <w:pStyle w:val="c3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rPr>
          <w:b w:val="1"/>
          <w:bCs w:val="1"/>
        </w:rPr>
      </w:pPr>
      <w:r>
        <w:rPr>
          <w:b w:val="1"/>
          <w:bCs w:val="1"/>
          <w:color w:val="000000"/>
          <w:u w:color="000000"/>
          <w:rtl w:val="0"/>
          <w:lang w:val="ru-RU"/>
        </w:rPr>
        <w:t>Раздел №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3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Основы генетики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(7 </w:t>
      </w:r>
      <w:r>
        <w:rPr>
          <w:b w:val="1"/>
          <w:bCs w:val="1"/>
          <w:color w:val="000000"/>
          <w:u w:color="000000"/>
          <w:rtl w:val="0"/>
          <w:lang w:val="ru-RU"/>
        </w:rPr>
        <w:t>ч</w:t>
      </w:r>
      <w:r>
        <w:rPr>
          <w:b w:val="1"/>
          <w:bCs w:val="1"/>
          <w:color w:val="000000"/>
          <w:u w:color="000000"/>
          <w:rtl w:val="0"/>
          <w:lang w:val="ru-RU"/>
        </w:rPr>
        <w:t>)</w:t>
      </w:r>
    </w:p>
    <w:p>
      <w:pPr>
        <w:pStyle w:val="c3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История развития генетики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Закономерности наследования признаков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выявленные Г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Менделем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Гибридологический метод изучения наследственности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Моногибридное скрещивание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Закон доминирования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Закон расщепления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Полное и неполное доминирование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Закон чистоты гамет и его цитологическое обоснование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Множественные аллели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Анализирующее скрещивание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Дигибридное и полигибридное скрещивание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Закон независимого комбинирования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Фенотип и генотип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Цитологические основы генетических законов наследования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Генетическое определение пола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Генетическая структура половых хромосом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Гомогаметный и гетерогаметный пол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Наследование признаков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сцепленных с полом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Хромосомная теория наследственности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Группы сцепления генов</w:t>
      </w:r>
      <w:r>
        <w:rPr>
          <w:color w:val="000000"/>
          <w:u w:color="000000"/>
          <w:rtl w:val="0"/>
          <w:lang w:val="ru-RU"/>
        </w:rPr>
        <w:t xml:space="preserve">.  </w:t>
      </w:r>
      <w:r>
        <w:rPr>
          <w:color w:val="000000"/>
          <w:u w:color="000000"/>
          <w:rtl w:val="0"/>
          <w:lang w:val="ru-RU"/>
        </w:rPr>
        <w:t>Сцепленное наследование признаков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Закон Т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Моргана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Полное и неполное сцепление генов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Генетические карты хромосом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Генотип как целостная система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 xml:space="preserve">Хромосомная </w:t>
      </w:r>
      <w:r>
        <w:rPr>
          <w:color w:val="000000"/>
          <w:u w:color="000000"/>
          <w:rtl w:val="0"/>
          <w:lang w:val="ru-RU"/>
        </w:rPr>
        <w:t>(</w:t>
      </w:r>
      <w:r>
        <w:rPr>
          <w:color w:val="000000"/>
          <w:u w:color="000000"/>
          <w:rtl w:val="0"/>
          <w:lang w:val="ru-RU"/>
        </w:rPr>
        <w:t>ядерная</w:t>
      </w:r>
      <w:r>
        <w:rPr>
          <w:color w:val="000000"/>
          <w:u w:color="000000"/>
          <w:rtl w:val="0"/>
          <w:lang w:val="ru-RU"/>
        </w:rPr>
        <w:t xml:space="preserve">) </w:t>
      </w:r>
      <w:r>
        <w:rPr>
          <w:color w:val="000000"/>
          <w:u w:color="000000"/>
          <w:rtl w:val="0"/>
          <w:lang w:val="ru-RU"/>
        </w:rPr>
        <w:t>и цитоплазматическая наследственность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 xml:space="preserve">Взаимодействие аллельных </w:t>
      </w:r>
      <w:r>
        <w:rPr>
          <w:color w:val="000000"/>
          <w:u w:color="000000"/>
          <w:rtl w:val="0"/>
          <w:lang w:val="ru-RU"/>
        </w:rPr>
        <w:t>(</w:t>
      </w:r>
      <w:r>
        <w:rPr>
          <w:color w:val="000000"/>
          <w:u w:color="000000"/>
          <w:rtl w:val="0"/>
          <w:lang w:val="ru-RU"/>
        </w:rPr>
        <w:t>доминирование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неполное доминирование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кодоминирование и сверхдоминирование</w:t>
      </w:r>
      <w:r>
        <w:rPr>
          <w:color w:val="000000"/>
          <w:u w:color="000000"/>
          <w:rtl w:val="0"/>
          <w:lang w:val="ru-RU"/>
        </w:rPr>
        <w:t xml:space="preserve">) </w:t>
      </w:r>
      <w:r>
        <w:rPr>
          <w:color w:val="000000"/>
          <w:u w:color="000000"/>
          <w:rtl w:val="0"/>
          <w:lang w:val="ru-RU"/>
        </w:rPr>
        <w:t xml:space="preserve">и неаллельных </w:t>
      </w:r>
      <w:r>
        <w:rPr>
          <w:color w:val="000000"/>
          <w:u w:color="000000"/>
          <w:rtl w:val="0"/>
          <w:lang w:val="ru-RU"/>
        </w:rPr>
        <w:t>(</w:t>
      </w:r>
      <w:r>
        <w:rPr>
          <w:color w:val="000000"/>
          <w:u w:color="000000"/>
          <w:rtl w:val="0"/>
          <w:lang w:val="ru-RU"/>
        </w:rPr>
        <w:t>комплементарность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эпистаз и полимерия</w:t>
      </w:r>
      <w:r>
        <w:rPr>
          <w:color w:val="000000"/>
          <w:u w:color="000000"/>
          <w:rtl w:val="0"/>
          <w:lang w:val="ru-RU"/>
        </w:rPr>
        <w:t xml:space="preserve">) </w:t>
      </w:r>
      <w:r>
        <w:rPr>
          <w:color w:val="000000"/>
          <w:u w:color="000000"/>
          <w:rtl w:val="0"/>
          <w:lang w:val="ru-RU"/>
        </w:rPr>
        <w:t>генов в определении признаков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Плейотропия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Основные формы изменчивости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Генотипическая изменчивость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Мутации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Генные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хромосомные и геномные мутации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Соматические и генеративные мутации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Полулетальные и летальные мутации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Причины и частота мутаций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мутагенные факторы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Эволюционная роль мутаций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Комбинативная изменчивость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Возникновение различных комбинаций генов и их роль в создании генетического разнообразия в пределах вида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Эволюционное значение комбинативной изменчивости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Закон гомологических рядов в наследственной изменчивости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Фенотипическая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или модификационная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изменчивость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Роль условий внешней среды в развитии и проявлении признаков и свойств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Статистические закономерности модификационной изменчивости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Управление доминированием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  Демонстрация</w:t>
      </w:r>
      <w:r>
        <w:rPr>
          <w:color w:val="000000"/>
          <w:u w:color="000000"/>
          <w:rtl w:val="0"/>
          <w:lang w:val="ru-RU"/>
        </w:rPr>
        <w:t>:</w:t>
      </w:r>
      <w:r>
        <w:rPr>
          <w:color w:val="000000"/>
          <w:u w:color="000000"/>
          <w:rtl w:val="0"/>
          <w:lang w:val="ru-RU"/>
        </w:rPr>
        <w:t> моделей</w:t>
      </w:r>
      <w:r>
        <w:rPr>
          <w:color w:val="000000"/>
          <w:u w:color="000000"/>
          <w:rtl w:val="0"/>
          <w:lang w:val="ru-RU"/>
        </w:rPr>
        <w:t>-</w:t>
      </w:r>
      <w:r>
        <w:rPr>
          <w:color w:val="000000"/>
          <w:u w:color="000000"/>
          <w:rtl w:val="0"/>
          <w:lang w:val="ru-RU"/>
        </w:rPr>
        <w:t>аппликаций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иллюстрирующих законы наследственности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перекрест хромосом</w:t>
      </w:r>
      <w:r>
        <w:rPr>
          <w:color w:val="000000"/>
          <w:u w:color="000000"/>
          <w:rtl w:val="0"/>
          <w:lang w:val="ru-RU"/>
        </w:rPr>
        <w:t xml:space="preserve">; </w:t>
      </w:r>
      <w:r>
        <w:rPr>
          <w:color w:val="000000"/>
          <w:u w:color="000000"/>
          <w:rtl w:val="0"/>
          <w:lang w:val="ru-RU"/>
        </w:rPr>
        <w:t>результатов опытов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показывающих влияние условий среды на изменчивость организмов</w:t>
      </w:r>
      <w:r>
        <w:rPr>
          <w:color w:val="000000"/>
          <w:u w:color="000000"/>
          <w:rtl w:val="0"/>
          <w:lang w:val="ru-RU"/>
        </w:rPr>
        <w:t xml:space="preserve">; </w:t>
      </w:r>
      <w:r>
        <w:rPr>
          <w:color w:val="000000"/>
          <w:u w:color="000000"/>
          <w:rtl w:val="0"/>
          <w:lang w:val="ru-RU"/>
        </w:rPr>
        <w:t>гербарных материалов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коллекций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муляжей гибридных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полиплоидных растений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Практические и лабораторные работы</w:t>
      </w:r>
      <w:r>
        <w:rPr>
          <w:color w:val="000000"/>
          <w:u w:color="000000"/>
          <w:rtl w:val="0"/>
          <w:lang w:val="ru-RU"/>
        </w:rPr>
        <w:t>: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П</w:t>
      </w:r>
      <w:r>
        <w:rPr>
          <w:color w:val="000000"/>
          <w:u w:color="000000"/>
          <w:rtl w:val="0"/>
          <w:lang w:val="ru-RU"/>
        </w:rPr>
        <w:t>/</w:t>
      </w:r>
      <w:r>
        <w:rPr>
          <w:color w:val="000000"/>
          <w:u w:color="000000"/>
          <w:rtl w:val="0"/>
          <w:lang w:val="ru-RU"/>
        </w:rPr>
        <w:t>р №</w:t>
      </w:r>
      <w:r>
        <w:rPr>
          <w:color w:val="000000"/>
          <w:u w:color="000000"/>
          <w:rtl w:val="0"/>
          <w:lang w:val="ru-RU"/>
        </w:rPr>
        <w:t>1</w:t>
      </w:r>
      <w:r>
        <w:rPr>
          <w:color w:val="000000"/>
          <w:u w:color="000000"/>
          <w:rtl w:val="0"/>
          <w:lang w:val="ru-RU"/>
        </w:rPr>
        <w:t> «Составление простейших схем скрещивания»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П</w:t>
      </w:r>
      <w:r>
        <w:rPr>
          <w:color w:val="000000"/>
          <w:u w:color="000000"/>
          <w:rtl w:val="0"/>
          <w:lang w:val="ru-RU"/>
        </w:rPr>
        <w:t>/</w:t>
      </w:r>
      <w:r>
        <w:rPr>
          <w:color w:val="000000"/>
          <w:u w:color="000000"/>
          <w:rtl w:val="0"/>
          <w:lang w:val="ru-RU"/>
        </w:rPr>
        <w:t>р №</w:t>
      </w:r>
      <w:r>
        <w:rPr>
          <w:color w:val="000000"/>
          <w:u w:color="000000"/>
          <w:rtl w:val="0"/>
          <w:lang w:val="ru-RU"/>
        </w:rPr>
        <w:t>2</w:t>
      </w:r>
      <w:r>
        <w:rPr>
          <w:color w:val="000000"/>
          <w:u w:color="000000"/>
          <w:rtl w:val="0"/>
          <w:lang w:val="ru-RU"/>
        </w:rPr>
        <w:t> «Решение элементарных генетических задач»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Л</w:t>
      </w:r>
      <w:r>
        <w:rPr>
          <w:color w:val="000000"/>
          <w:u w:color="000000"/>
          <w:rtl w:val="0"/>
          <w:lang w:val="ru-RU"/>
        </w:rPr>
        <w:t>/</w:t>
      </w:r>
      <w:r>
        <w:rPr>
          <w:color w:val="000000"/>
          <w:u w:color="000000"/>
          <w:rtl w:val="0"/>
          <w:lang w:val="ru-RU"/>
        </w:rPr>
        <w:t>р №</w:t>
      </w:r>
      <w:r>
        <w:rPr>
          <w:color w:val="000000"/>
          <w:u w:color="000000"/>
          <w:rtl w:val="0"/>
          <w:lang w:val="ru-RU"/>
        </w:rPr>
        <w:t xml:space="preserve">4 </w:t>
      </w:r>
      <w:r>
        <w:rPr>
          <w:color w:val="000000"/>
          <w:u w:color="000000"/>
          <w:rtl w:val="0"/>
          <w:lang w:val="ru-RU"/>
        </w:rPr>
        <w:t>«Изучение изменчивости у растений и животных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построение вариационного ряда и кривой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Изучение фенотипов растений»</w:t>
      </w: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Л</w:t>
      </w:r>
      <w:r>
        <w:rPr>
          <w:color w:val="000000"/>
          <w:u w:color="000000"/>
          <w:rtl w:val="0"/>
          <w:lang w:val="ru-RU"/>
        </w:rPr>
        <w:t>/</w:t>
      </w:r>
      <w:r>
        <w:rPr>
          <w:color w:val="000000"/>
          <w:u w:color="000000"/>
          <w:rtl w:val="0"/>
          <w:lang w:val="ru-RU"/>
        </w:rPr>
        <w:t>р №</w:t>
      </w:r>
      <w:r>
        <w:rPr>
          <w:color w:val="000000"/>
          <w:u w:color="000000"/>
          <w:rtl w:val="0"/>
          <w:lang w:val="ru-RU"/>
        </w:rPr>
        <w:t>5</w:t>
      </w:r>
      <w:r>
        <w:rPr>
          <w:color w:val="000000"/>
          <w:u w:color="000000"/>
          <w:rtl w:val="0"/>
          <w:lang w:val="ru-RU"/>
        </w:rPr>
        <w:t xml:space="preserve"> «Выявление источников мутагенов в окружающей среде </w:t>
      </w:r>
      <w:r>
        <w:rPr>
          <w:color w:val="000000"/>
          <w:u w:color="000000"/>
          <w:rtl w:val="0"/>
          <w:lang w:val="ru-RU"/>
        </w:rPr>
        <w:t>(</w:t>
      </w:r>
      <w:r>
        <w:rPr>
          <w:color w:val="000000"/>
          <w:u w:color="000000"/>
          <w:rtl w:val="0"/>
          <w:lang w:val="ru-RU"/>
        </w:rPr>
        <w:t>косвенно</w:t>
      </w:r>
      <w:r>
        <w:rPr>
          <w:color w:val="000000"/>
          <w:u w:color="000000"/>
          <w:rtl w:val="0"/>
          <w:lang w:val="ru-RU"/>
        </w:rPr>
        <w:t xml:space="preserve">) </w:t>
      </w:r>
      <w:r>
        <w:rPr>
          <w:color w:val="000000"/>
          <w:u w:color="000000"/>
          <w:rtl w:val="0"/>
          <w:lang w:val="ru-RU"/>
        </w:rPr>
        <w:t>и оценка возможных последствий их влияния на организм»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</w:pPr>
      <w:r>
        <w:rPr>
          <w:color w:val="000000"/>
          <w:u w:color="000000"/>
          <w:rtl w:val="0"/>
          <w:lang w:val="ru-RU"/>
        </w:rPr>
        <w:t xml:space="preserve"> </w:t>
      </w:r>
      <w:r>
        <w:rPr>
          <w:rtl w:val="0"/>
          <w:lang w:val="ru-RU"/>
        </w:rPr>
        <w:t xml:space="preserve">Тестирование № </w:t>
      </w:r>
      <w:r>
        <w:rPr>
          <w:rtl w:val="0"/>
          <w:lang w:val="ru-RU"/>
        </w:rPr>
        <w:t xml:space="preserve">2 </w:t>
      </w:r>
      <w:r>
        <w:rPr>
          <w:rtl w:val="0"/>
          <w:lang w:val="ru-RU"/>
        </w:rPr>
        <w:t>по теме</w:t>
      </w:r>
      <w:r>
        <w:rPr>
          <w:rtl w:val="0"/>
          <w:lang w:val="ru-RU"/>
        </w:rPr>
        <w:t xml:space="preserve">: </w:t>
      </w:r>
      <w:r>
        <w:rPr>
          <w:rtl w:val="0"/>
          <w:lang w:val="ru-RU"/>
        </w:rPr>
        <w:t>«</w:t>
      </w:r>
      <w:r>
        <w:rPr>
          <w:color w:val="000000"/>
          <w:u w:color="000000"/>
          <w:rtl w:val="0"/>
          <w:lang w:val="ru-RU"/>
        </w:rPr>
        <w:t xml:space="preserve"> Размножение и индивидуальное развитие         организмов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Основы генетики»</w:t>
      </w:r>
    </w:p>
    <w:p>
      <w:pPr>
        <w:pStyle w:val="c3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rPr>
          <w:b w:val="1"/>
          <w:bCs w:val="1"/>
        </w:rPr>
      </w:pPr>
      <w:r>
        <w:rPr>
          <w:b w:val="1"/>
          <w:bCs w:val="1"/>
          <w:color w:val="000000"/>
          <w:u w:color="000000"/>
          <w:rtl w:val="0"/>
          <w:lang w:val="ru-RU"/>
        </w:rPr>
        <w:t>Раздел №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4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Генетика человека </w:t>
      </w:r>
      <w:r>
        <w:rPr>
          <w:b w:val="1"/>
          <w:bCs w:val="1"/>
          <w:color w:val="000000"/>
          <w:u w:color="000000"/>
          <w:rtl w:val="0"/>
          <w:lang w:val="ru-RU"/>
        </w:rPr>
        <w:t xml:space="preserve">(2 </w:t>
      </w:r>
      <w:r>
        <w:rPr>
          <w:b w:val="1"/>
          <w:bCs w:val="1"/>
          <w:color w:val="000000"/>
          <w:u w:color="000000"/>
          <w:rtl w:val="0"/>
          <w:lang w:val="ru-RU"/>
        </w:rPr>
        <w:t>ч</w:t>
      </w:r>
      <w:r>
        <w:rPr>
          <w:b w:val="1"/>
          <w:bCs w:val="1"/>
          <w:color w:val="000000"/>
          <w:u w:color="000000"/>
          <w:rtl w:val="0"/>
          <w:lang w:val="ru-RU"/>
        </w:rPr>
        <w:t>)</w:t>
      </w:r>
    </w:p>
    <w:p>
      <w:pPr>
        <w:pStyle w:val="c3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ind w:firstLine="708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Методы изучения наследственности человека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Генетическое разнообразие человека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Генетические данные о происхождении человека и человеческих расах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Характер наследования признаков у человека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Генетические основы здоровья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Влияние среды на генетическое здоровье человека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Генетические болезни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Генотип и здоровье человека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Генофонд популяции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Соотношение биологического и социального наследования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Социальные проблемы генетики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Этические проблемы генной инженерии</w:t>
      </w:r>
      <w:r>
        <w:rPr>
          <w:color w:val="000000"/>
          <w:u w:color="000000"/>
          <w:rtl w:val="0"/>
          <w:lang w:val="ru-RU"/>
        </w:rPr>
        <w:t xml:space="preserve">. </w:t>
      </w:r>
      <w:r>
        <w:rPr>
          <w:color w:val="000000"/>
          <w:u w:color="000000"/>
          <w:rtl w:val="0"/>
          <w:lang w:val="ru-RU"/>
        </w:rPr>
        <w:t>Генетический прогноз и медико</w:t>
      </w:r>
      <w:r>
        <w:rPr>
          <w:color w:val="000000"/>
          <w:u w:color="000000"/>
          <w:rtl w:val="0"/>
          <w:lang w:val="ru-RU"/>
        </w:rPr>
        <w:t>-</w:t>
      </w:r>
      <w:r>
        <w:rPr>
          <w:color w:val="000000"/>
          <w:u w:color="000000"/>
          <w:rtl w:val="0"/>
          <w:lang w:val="ru-RU"/>
        </w:rPr>
        <w:t>генетическое консультирование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их практическое значение</w:t>
      </w:r>
      <w:r>
        <w:rPr>
          <w:color w:val="000000"/>
          <w:u w:color="000000"/>
          <w:rtl w:val="0"/>
          <w:lang w:val="ru-RU"/>
        </w:rPr>
        <w:t xml:space="preserve">, </w:t>
      </w:r>
      <w:r>
        <w:rPr>
          <w:color w:val="000000"/>
          <w:u w:color="000000"/>
          <w:rtl w:val="0"/>
          <w:lang w:val="ru-RU"/>
        </w:rPr>
        <w:t>задачи и перспективы</w:t>
      </w:r>
      <w:r>
        <w:rPr>
          <w:color w:val="000000"/>
          <w:u w:color="000000"/>
          <w:rtl w:val="0"/>
          <w:lang w:val="ru-RU"/>
        </w:rPr>
        <w:t>.</w:t>
      </w:r>
    </w:p>
    <w:p>
      <w:pPr>
        <w:pStyle w:val="c3"/>
        <w:shd w:val="clear" w:color="auto" w:fill="ffffff"/>
        <w:spacing w:before="0" w:after="0"/>
      </w:pPr>
      <w:r>
        <w:rPr>
          <w:color w:val="000000"/>
          <w:u w:color="000000"/>
          <w:rtl w:val="0"/>
          <w:lang w:val="ru-RU"/>
        </w:rPr>
        <w:t>Демонстрация</w:t>
      </w:r>
      <w:r>
        <w:rPr>
          <w:color w:val="000000"/>
          <w:u w:color="000000"/>
          <w:rtl w:val="0"/>
          <w:lang w:val="ru-RU"/>
        </w:rPr>
        <w:t xml:space="preserve">: </w:t>
      </w:r>
      <w:r>
        <w:rPr>
          <w:color w:val="000000"/>
          <w:u w:color="000000"/>
          <w:rtl w:val="0"/>
          <w:lang w:val="ru-RU"/>
        </w:rPr>
        <w:t>хромосомных аномалий человека и их фенотипические проявления</w:t>
      </w:r>
      <w:r>
        <w:rPr>
          <w:color w:val="000000"/>
          <w:u w:color="000000"/>
          <w:rtl w:val="0"/>
          <w:lang w:val="ru-RU"/>
        </w:rPr>
        <w:t xml:space="preserve">. </w:t>
      </w:r>
    </w:p>
    <w:p>
      <w:pPr>
        <w:pStyle w:val="c3"/>
        <w:shd w:val="clear" w:color="auto" w:fill="ffffff"/>
        <w:spacing w:before="0" w:after="0"/>
      </w:pPr>
    </w:p>
    <w:p>
      <w:pPr>
        <w:pStyle w:val="c3"/>
        <w:shd w:val="clear" w:color="auto" w:fill="ffffff"/>
        <w:spacing w:before="0" w:after="0"/>
        <w:rPr>
          <w:color w:val="000000"/>
          <w:u w:color="000000"/>
        </w:rPr>
      </w:pPr>
      <w:r>
        <w:rPr>
          <w:color w:val="000000"/>
          <w:u w:color="000000"/>
          <w:rtl w:val="0"/>
          <w:lang w:val="ru-RU"/>
        </w:rPr>
        <w:t>Практическая работа</w:t>
      </w:r>
      <w:r>
        <w:rPr>
          <w:color w:val="000000"/>
          <w:u w:color="000000"/>
          <w:rtl w:val="0"/>
          <w:lang w:val="ru-RU"/>
        </w:rPr>
        <w:t>:</w:t>
      </w:r>
      <w:r>
        <w:rPr>
          <w:color w:val="000000"/>
          <w:u w:color="000000"/>
          <w:rtl w:val="0"/>
          <w:lang w:val="ru-RU"/>
        </w:rPr>
        <w:t>  №</w:t>
      </w:r>
      <w:r>
        <w:rPr>
          <w:color w:val="000000"/>
          <w:u w:color="000000"/>
          <w:rtl w:val="0"/>
          <w:lang w:val="ru-RU"/>
        </w:rPr>
        <w:t xml:space="preserve">3 </w:t>
      </w:r>
      <w:r>
        <w:rPr>
          <w:color w:val="000000"/>
          <w:u w:color="000000"/>
          <w:rtl w:val="0"/>
          <w:lang w:val="ru-RU"/>
        </w:rPr>
        <w:t xml:space="preserve">«Составление родословной»  </w:t>
      </w:r>
    </w:p>
    <w:p>
      <w:pPr>
        <w:pStyle w:val="c3"/>
        <w:shd w:val="clear" w:color="auto" w:fill="ffffff"/>
        <w:spacing w:before="0" w:after="0"/>
      </w:pPr>
      <w:r>
        <w:rPr>
          <w:color w:val="000000"/>
          <w:u w:color="000000"/>
          <w:rtl w:val="0"/>
          <w:lang w:val="ru-RU"/>
        </w:rPr>
        <w:t>Обобщение и повторение изученного материала  </w:t>
      </w:r>
    </w:p>
    <w:p>
      <w:pPr>
        <w:pStyle w:val="c3"/>
        <w:shd w:val="clear" w:color="auto" w:fill="ffffff"/>
        <w:spacing w:before="0" w:after="0"/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Заключение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 xml:space="preserve">( 2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ч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 xml:space="preserve">) </w:t>
      </w: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Контрольное тестирование № по теме « Основы общей биологии»</w:t>
      </w:r>
    </w:p>
    <w:p>
      <w:pPr>
        <w:pStyle w:val="Обычный"/>
        <w:numPr>
          <w:ilvl w:val="0"/>
          <w:numId w:val="11"/>
        </w:numPr>
        <w:bidi w:val="0"/>
        <w:spacing w:line="240" w:lineRule="auto"/>
        <w:ind w:right="0"/>
        <w:jc w:val="center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ru-RU"/>
        </w:rPr>
        <w:t>Тематическое планирование</w:t>
      </w:r>
    </w:p>
    <w:p>
      <w:pPr>
        <w:pStyle w:val="Обычный"/>
        <w:shd w:val="clear" w:color="auto" w:fill="ffffff"/>
        <w:spacing w:after="0" w:line="240" w:lineRule="auto"/>
        <w:jc w:val="center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tbl>
      <w:tblPr>
        <w:tblW w:w="13748" w:type="dxa"/>
        <w:jc w:val="center"/>
        <w:tblInd w:w="63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7"/>
        <w:gridCol w:w="5103"/>
        <w:gridCol w:w="1985"/>
        <w:gridCol w:w="2126"/>
        <w:gridCol w:w="3117"/>
      </w:tblGrid>
      <w:tr>
        <w:tblPrEx>
          <w:shd w:val="clear" w:color="auto" w:fill="ced7e7"/>
        </w:tblPrEx>
        <w:trPr>
          <w:trHeight w:val="1737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№ раздела и тем</w:t>
            </w:r>
          </w:p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Наименование разделов и тем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Учебные часы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center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Контрольные работы</w:t>
            </w:r>
          </w:p>
          <w:p>
            <w:pPr>
              <w:pStyle w:val="Обычный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 соответствии со спецификой предмета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курса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center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Практическая часть </w:t>
            </w:r>
          </w:p>
          <w:p>
            <w:pPr>
              <w:pStyle w:val="Обычный"/>
              <w:suppressAutoHyphens w:val="1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 соответствии со спецификой предмета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курса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</w:t>
            </w:r>
          </w:p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                                           Введение 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</w:p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Раздел«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Клетка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17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1, 2</w:t>
            </w:r>
          </w:p>
        </w:tc>
      </w:tr>
      <w:tr>
        <w:tblPrEx>
          <w:shd w:val="clear" w:color="auto" w:fill="ced7e7"/>
        </w:tblPrEx>
        <w:trPr>
          <w:trHeight w:val="569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</w:p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Раздел 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  <w:r>
              <w:rPr>
                <w:rFonts w:ascii="Calibri" w:cs="Calibri" w:hAnsi="Calibri" w:eastAsia="Calibri" w:hint="default"/>
                <w:sz w:val="22"/>
                <w:szCs w:val="22"/>
                <w:rtl w:val="0"/>
                <w:lang w:val="ru-RU"/>
              </w:rPr>
              <w:t xml:space="preserve"> Размножение и индивидуальное развитие         организмов 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779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</w:p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Раздел№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Основы генетики 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7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.4,5</w:t>
            </w:r>
          </w:p>
          <w:p>
            <w:pPr>
              <w:pStyle w:val="Обычный"/>
              <w:suppressAutoHyphens w:val="1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1,2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</w:t>
            </w:r>
          </w:p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Раздел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4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Генетика человека 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</w:p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Заключение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</w:t>
            </w:r>
          </w:p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9" w:hRule="atLeast"/>
        </w:trPr>
        <w:tc>
          <w:tcPr>
            <w:tcW w:type="dxa" w:w="14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0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sz w:val="24"/>
                <w:szCs w:val="24"/>
                <w:rtl w:val="0"/>
                <w:lang w:val="ru-RU"/>
              </w:rPr>
              <w:t>Итого</w:t>
            </w:r>
            <w:r>
              <w:rPr>
                <w:sz w:val="24"/>
                <w:szCs w:val="24"/>
                <w:rtl w:val="0"/>
                <w:lang w:val="ru-RU"/>
              </w:rPr>
              <w:t>:</w:t>
            </w:r>
          </w:p>
        </w:tc>
        <w:tc>
          <w:tcPr>
            <w:tcW w:type="dxa" w:w="19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sz w:val="24"/>
                <w:szCs w:val="24"/>
                <w:rtl w:val="0"/>
                <w:lang w:val="ru-RU"/>
              </w:rPr>
              <w:t>35</w:t>
            </w:r>
          </w:p>
        </w:tc>
        <w:tc>
          <w:tcPr>
            <w:tcW w:type="dxa" w:w="212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</w:pPr>
            <w:r>
              <w:rPr>
                <w:sz w:val="24"/>
                <w:szCs w:val="24"/>
                <w:rtl w:val="0"/>
                <w:lang w:val="ru-RU"/>
              </w:rPr>
              <w:t>1</w:t>
            </w:r>
          </w:p>
        </w:tc>
        <w:tc>
          <w:tcPr>
            <w:tcW w:type="dxa" w:w="3117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rtl w:val="0"/>
                <w:lang w:val="ru-RU"/>
              </w:rPr>
              <w:t xml:space="preserve"> Л</w:t>
            </w:r>
            <w:r>
              <w:rPr>
                <w:sz w:val="24"/>
                <w:szCs w:val="24"/>
                <w:rtl w:val="0"/>
                <w:lang w:val="ru-RU"/>
              </w:rPr>
              <w:t>.</w:t>
            </w:r>
            <w:r>
              <w:rPr>
                <w:sz w:val="24"/>
                <w:szCs w:val="24"/>
                <w:rtl w:val="0"/>
                <w:lang w:val="ru-RU"/>
              </w:rPr>
              <w:t>Р</w:t>
            </w:r>
            <w:r>
              <w:rPr>
                <w:sz w:val="24"/>
                <w:szCs w:val="24"/>
                <w:rtl w:val="0"/>
                <w:lang w:val="ru-RU"/>
              </w:rPr>
              <w:t xml:space="preserve">.-5 </w:t>
            </w:r>
          </w:p>
          <w:p>
            <w:pPr>
              <w:pStyle w:val="Обычный"/>
              <w:suppressAutoHyphens w:val="1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sz w:val="24"/>
                <w:szCs w:val="24"/>
                <w:rtl w:val="0"/>
                <w:lang w:val="ru-RU"/>
              </w:rPr>
              <w:t>П</w:t>
            </w:r>
            <w:r>
              <w:rPr>
                <w:sz w:val="24"/>
                <w:szCs w:val="24"/>
                <w:rtl w:val="0"/>
                <w:lang w:val="ru-RU"/>
              </w:rPr>
              <w:t>.</w:t>
            </w:r>
            <w:r>
              <w:rPr>
                <w:sz w:val="24"/>
                <w:szCs w:val="24"/>
                <w:rtl w:val="0"/>
                <w:lang w:val="ru-RU"/>
              </w:rPr>
              <w:t>Р</w:t>
            </w:r>
            <w:r>
              <w:rPr>
                <w:sz w:val="24"/>
                <w:szCs w:val="24"/>
                <w:rtl w:val="0"/>
                <w:lang w:val="ru-RU"/>
              </w:rPr>
              <w:t>.-3</w:t>
            </w:r>
          </w:p>
        </w:tc>
      </w:tr>
    </w:tbl>
    <w:p>
      <w:pPr>
        <w:pStyle w:val="Обычный"/>
        <w:widowControl w:val="0"/>
        <w:shd w:val="clear" w:color="auto" w:fill="ffffff"/>
        <w:spacing w:after="0" w:line="240" w:lineRule="auto"/>
        <w:ind w:left="529" w:hanging="529"/>
        <w:jc w:val="center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Обычный"/>
        <w:suppressAutoHyphens w:val="1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32"/>
          <w:szCs w:val="32"/>
          <w:rtl w:val="0"/>
          <w:lang w:val="ru-RU"/>
        </w:rPr>
        <w:t xml:space="preserve"> 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               </w:t>
      </w:r>
    </w:p>
    <w:p>
      <w:pPr>
        <w:pStyle w:val="Обычный"/>
        <w:numPr>
          <w:ilvl w:val="0"/>
          <w:numId w:val="12"/>
        </w:numPr>
        <w:suppressAutoHyphens w:val="1"/>
        <w:bidi w:val="0"/>
        <w:ind w:right="0"/>
        <w:jc w:val="center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Календарно – тематическое планирование</w:t>
      </w:r>
    </w:p>
    <w:tbl>
      <w:tblPr>
        <w:tblW w:w="14419" w:type="dxa"/>
        <w:jc w:val="center"/>
        <w:tblInd w:w="11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85"/>
        <w:gridCol w:w="1044"/>
        <w:gridCol w:w="1044"/>
        <w:gridCol w:w="5288"/>
        <w:gridCol w:w="1412"/>
        <w:gridCol w:w="2579"/>
        <w:gridCol w:w="1146"/>
        <w:gridCol w:w="1121"/>
      </w:tblGrid>
      <w:tr>
        <w:tblPrEx>
          <w:shd w:val="clear" w:color="auto" w:fill="ced7e7"/>
        </w:tblPrEx>
        <w:trPr>
          <w:trHeight w:val="157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№</w:t>
            </w:r>
          </w:p>
          <w:p>
            <w:pPr>
              <w:pStyle w:val="Обычный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п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</w:p>
          <w:p>
            <w:pPr>
              <w:pStyle w:val="Обычный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                                            Тема урока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Количество часов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Тип урока</w:t>
            </w: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вид контроля</w:t>
            </w:r>
          </w:p>
          <w:p>
            <w:pPr>
              <w:pStyle w:val="Обычный"/>
              <w:suppressAutoHyphens w:val="1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</w:p>
          <w:p>
            <w:pPr>
              <w:pStyle w:val="Обычный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   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Дата </w:t>
            </w:r>
          </w:p>
          <w:p>
            <w:pPr>
              <w:pStyle w:val="Обычный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по плану</w:t>
            </w:r>
          </w:p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 xml:space="preserve">Дата </w:t>
            </w:r>
          </w:p>
          <w:p>
            <w:pPr>
              <w:pStyle w:val="Обычный"/>
              <w:suppressAutoHyphens w:val="1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</w:rPr>
              <w:t>по факту</w:t>
            </w:r>
          </w:p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4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44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546"/>
            <w:gridSpan w:val="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                                           Введение 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(3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часа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181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1.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Биология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как наука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Краткая история развития биологии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Вводный инструктаж по ТБ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before="40"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Индивидуальный и фрон</w:t>
              <w:softHyphen/>
              <w:t>тальный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53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Методы научного познания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Современная естественно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научная картина мира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Объект изучения биологии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before="40" w:after="0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spacing w:before="40" w:after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Индивидуальный и фрон</w:t>
              <w:softHyphen/>
              <w:t>тальный устный опрос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3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Сущность жизни и свойства живого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Уровни организации живой природы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Индивидуальный и фрон¬тальный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                   Раздел 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Клетка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(17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часов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3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4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Клеточная теория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Особенности химического состава клетки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2"/>
                <w:szCs w:val="22"/>
                <w:rtl w:val="0"/>
                <w:lang w:val="ru-RU"/>
              </w:rPr>
              <w:t>УОНЗ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7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5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Вода и минеральные вещества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Углеводы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Липиды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Работа по карточкам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6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и функции белков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37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7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Нуклеиновые кислоты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АТФ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Работа по карточкам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4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8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клетки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Клеточная мембрана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Ядро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Цитоплазма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Клеточный центр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Рибосомы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spacing w:before="40" w:after="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Индивидуальный и фрон</w:t>
              <w:softHyphen/>
              <w:t>тальный устный опрос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9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Строение клетки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Эндоплазматическая сеть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Комплекс Гольджи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Лизосомы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Клеточные включения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Митохондрии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Пластиды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Органы движения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Индивидуальный и фрон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тальный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7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10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Сходство и различие в строении прокариот и эукариот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Сходства и различия в строении клеток растений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животных и грибов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Практическая работа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Работа по карточкам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11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Неклеточные формы жизни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Вирусы и бактериофаги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Индивидуальный и фрон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тальный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7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12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Обмен веществ и энергии в клетке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Энергетический обмен веществ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Поисковая беседа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7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13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Питание клетки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Автотрофное питание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Фотосинтез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Работа по карточкам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14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Автотрофное питание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Хемосинтез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15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Генетический код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Транскрипция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16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Синтез белков в клетке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17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Регуляция транскрипции и трансляции в клетке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Жизненный цикл клетки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7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18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Митоз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Амитоз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поисковая беседа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19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Мейоз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20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color w:val="ff0000"/>
                <w:sz w:val="24"/>
                <w:szCs w:val="24"/>
                <w:u w:color="ff0000"/>
                <w:rtl w:val="0"/>
                <w:lang w:val="ru-RU"/>
              </w:rPr>
              <w:t xml:space="preserve">Тестирование №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u w:color="ff0000"/>
                <w:rtl w:val="0"/>
                <w:lang w:val="ru-RU"/>
              </w:rPr>
              <w:t xml:space="preserve">1 </w:t>
            </w:r>
            <w:r>
              <w:rPr>
                <w:rFonts w:ascii="Times New Roman" w:hAnsi="Times New Roman" w:hint="default"/>
                <w:color w:val="ff0000"/>
                <w:sz w:val="24"/>
                <w:szCs w:val="24"/>
                <w:u w:color="ff0000"/>
                <w:rtl w:val="0"/>
                <w:lang w:val="ru-RU"/>
              </w:rPr>
              <w:t>по теме</w:t>
            </w:r>
            <w:r>
              <w:rPr>
                <w:rFonts w:ascii="Times New Roman" w:hAnsi="Times New Roman"/>
                <w:color w:val="ff0000"/>
                <w:sz w:val="24"/>
                <w:szCs w:val="24"/>
                <w:u w:color="ff000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color w:val="ff0000"/>
                <w:sz w:val="24"/>
                <w:szCs w:val="24"/>
                <w:u w:color="ff0000"/>
                <w:rtl w:val="0"/>
                <w:lang w:val="ru-RU"/>
              </w:rPr>
              <w:t>« Клетка»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УРК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   Раздел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Размножение и индивидуальное развитие         организмов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( 4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часа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7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21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Формы размножения организмов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Бесполое размножение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Формы размножения организмов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Половое размножение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Работа по карточкам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22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Развитие половых клеток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Оплодотворение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0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23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Онтогенез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индивидуальное развитие организма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before="40" w:after="0" w:line="259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spacing w:before="40" w:after="0" w:line="259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24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Индивидуальное развитие организма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Эмбриональный период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Индивидуальное развитие организма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Постэмбриональный период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Текущий контроль знаний – устный опрос 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      Раздел «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Основы генетики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( 7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часов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7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25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История развития генетики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Гибридологический метод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Закономерности наследования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Моногибридное скрещивание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УОНЗ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фронтальный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26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Множественные аллели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Анализирующее скрещивание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Дигибридное скрещивание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Закон независимого наследования признаков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Письменный и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27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Хромосомная теория наследственности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Взаимодействие неаллельных генов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28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 xml:space="preserve">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Цитоплазматическая наследственность Генетическое определение пола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29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Изменчивость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Мутации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Устный фронтальный опрос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30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Причины мутаций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Соматические и генеративные мутации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Устный фронтальный опрос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9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31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Тестирование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 теме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 Размножение и индивидуальное развитие         организмов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Основы генетики»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УРК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        Раздел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4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Генетика человека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( 2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часа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32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Методы исследования генетики человека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Генетика и здоровье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УОНЗ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98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33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Проблемы генетической безопасности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КУ</w:t>
            </w:r>
          </w:p>
          <w:p>
            <w:pPr>
              <w:pStyle w:val="Обычный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Текущий контроль знаний – устный опрос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                      Заключение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( 2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часа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34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Контрольная работа №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по теме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 Основы  обшей биологии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УРК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5" w:hRule="atLeast"/>
        </w:trPr>
        <w:tc>
          <w:tcPr>
            <w:tcW w:type="dxa" w:w="785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</w:pPr>
            <w:r>
              <w:rPr>
                <w:rFonts w:ascii="Times New Roman" w:hAnsi="Times New Roman"/>
                <w:sz w:val="24"/>
                <w:szCs w:val="24"/>
                <w:rtl w:val="0"/>
              </w:rPr>
              <w:t>35</w:t>
            </w:r>
          </w:p>
        </w:tc>
        <w:tc>
          <w:tcPr>
            <w:tcW w:type="dxa" w:w="7376"/>
            <w:gridSpan w:val="3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Анализ контрольной работы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Итоговый урок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412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/>
                <w:color w:val="333333"/>
                <w:sz w:val="24"/>
                <w:szCs w:val="24"/>
                <w:u w:color="333333"/>
                <w:shd w:val="clear" w:color="auto" w:fill="f3f1ed"/>
                <w:rtl w:val="0"/>
                <w:lang w:val="ru-RU"/>
              </w:rPr>
              <w:t>1</w:t>
            </w:r>
          </w:p>
        </w:tc>
        <w:tc>
          <w:tcPr>
            <w:tcW w:type="dxa" w:w="2579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1146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1"/>
            <w:tcBorders>
              <w:top w:val="single" w:color="000001" w:sz="4" w:space="0" w:shadow="0" w:frame="0"/>
              <w:left w:val="single" w:color="000001" w:sz="4" w:space="0" w:shadow="0" w:frame="0"/>
              <w:bottom w:val="single" w:color="000001" w:sz="4" w:space="0" w:shadow="0" w:frame="0"/>
              <w:right w:val="single" w:color="000001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бычный"/>
        <w:numPr>
          <w:ilvl w:val="0"/>
          <w:numId w:val="13"/>
        </w:numPr>
        <w:bidi w:val="0"/>
        <w:spacing w:after="200" w:line="276" w:lineRule="auto"/>
        <w:ind w:right="0"/>
        <w:jc w:val="center"/>
        <w:rPr>
          <w:rFonts w:ascii="Times New Roman" w:cs="Times New Roman" w:hAnsi="Times New Roman" w:eastAsia="Times New Roman"/>
          <w:b w:val="1"/>
          <w:bCs w:val="1"/>
          <w:sz w:val="22"/>
          <w:szCs w:val="22"/>
          <w:rtl w:val="0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Критерии оценивания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.</w:t>
      </w:r>
    </w:p>
    <w:p>
      <w:pPr>
        <w:pStyle w:val="Обычный"/>
        <w:spacing w:after="200"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Критерии оценки  устных ответов</w:t>
      </w:r>
    </w:p>
    <w:tbl>
      <w:tblPr>
        <w:tblW w:w="1516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76"/>
        <w:gridCol w:w="14591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УСТНЫЙ ОТВЕТ</w:t>
            </w:r>
          </w:p>
        </w:tc>
      </w:tr>
      <w:tr>
        <w:tblPrEx>
          <w:shd w:val="clear" w:color="auto" w:fill="ced7e7"/>
        </w:tblPrEx>
        <w:trPr>
          <w:trHeight w:val="1674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Полный развернутый ответ с привлечением дополнительного материала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правильным использованием биологических терминов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Ответ излагается последовательно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 использованием своих примеров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Ученик сравнивает материал с предыдущим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Самостоятельно может вывести теоретические положения на основе фактов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наблюдений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опытов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Сравнивать различные теории и высказывать по ним свою точку зрения с приведением аргументов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Содержание вопроса учащийся излагает связно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 краткой форме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допускает биологических ошибок и неточностей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967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Неполный ответ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 котором отсутствуют некоторые несущественные элементы содержания или присутствуют все вышеизложенные знания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но допущены малозначительные биологические ошибки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нелогично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пространно изложено основное содержание вопроса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250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 ответе неполно раскрыто содержание материала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но показано общее понимание вопроса и продемонстрированы умения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достаточные для дальнейшего усвоения программного материала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Имеются ошибки в определении понятий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использовании биологических терминов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которые исправляются при наводящих вопросах учителя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Допустил четыре или пять недочетов</w:t>
            </w:r>
          </w:p>
        </w:tc>
      </w:tr>
      <w:tr>
        <w:tblPrEx>
          <w:shd w:val="clear" w:color="auto" w:fill="ced7e7"/>
        </w:tblPrEx>
        <w:trPr>
          <w:trHeight w:val="404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Знания отрывочные несистемные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допускаются грубые ошибки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Недостаточные знания не позволяют понять материал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</w:tbl>
    <w:p>
      <w:pPr>
        <w:pStyle w:val="Обычный"/>
        <w:widowControl w:val="0"/>
        <w:spacing w:after="2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200" w:line="276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200" w:line="276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Критерии оценки  тестовых работ </w:t>
      </w:r>
    </w:p>
    <w:tbl>
      <w:tblPr>
        <w:tblW w:w="1513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09"/>
        <w:gridCol w:w="14425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ТЕСТОВОЕ ЗАДАНИЕ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91-100%</w:t>
            </w:r>
          </w:p>
        </w:tc>
      </w:tr>
      <w:tr>
        <w:tblPrEx>
          <w:shd w:val="clear" w:color="auto" w:fill="ced7e7"/>
        </w:tblPrEx>
        <w:trPr>
          <w:trHeight w:val="317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71-90%</w:t>
            </w:r>
          </w:p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50-70%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Менее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50%</w:t>
            </w:r>
          </w:p>
        </w:tc>
      </w:tr>
    </w:tbl>
    <w:p>
      <w:pPr>
        <w:pStyle w:val="Обычный"/>
        <w:widowControl w:val="0"/>
        <w:spacing w:after="20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200" w:line="276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бычный"/>
        <w:spacing w:after="200"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Критерии оценки  лабораторных и практических работ</w:t>
      </w:r>
    </w:p>
    <w:tbl>
      <w:tblPr>
        <w:tblW w:w="1513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75"/>
        <w:gridCol w:w="14459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И ПРАКТИЧЕСКАЯ  РАБОТА</w:t>
            </w:r>
          </w:p>
        </w:tc>
      </w:tr>
      <w:tr>
        <w:tblPrEx>
          <w:shd w:val="clear" w:color="auto" w:fill="ced7e7"/>
        </w:tblPrEx>
        <w:trPr>
          <w:trHeight w:val="1530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Ученик сам предлагает определенный опыт для доказательства теоретического материала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самостоятельно разрабатывает план постановки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технику безопасности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может объяснить результаты и правильно оформляет их в тетради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Также оценивается качество ведения записей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аккуратность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выполнение схем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рисунков и таблиц и т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Если требования не выполняются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то оценка снижается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2074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Опыт проведен по предложенной учителем технологии с соблюдением правил ТБ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выполнена полностью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но в ней не более одной негрубой ошибки и одного недочета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более трех недочетов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Правильное оформление результатов опыта в тетради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В конце каждой лабораторной работы обязательно записывается вывод по итогам выполненной работы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вывод формулируется исходя из цели работы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Лабораторная работа без вывода не оценивается выше 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103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Ученик правильно выполнил не менее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2/3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всей работы или допустил не более одной грубой ошибки и двух недочетов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результаты опыта объясняются только с наводящими вопросами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результаты не соответствуют истине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).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Оформление опыта в тетради небрежное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823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соблюдаются правила техники безопасности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соблюдается последовательность проведения опыта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Ученик не может объяснить результат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Оформление опыта в тетради небрежное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</w:tbl>
    <w:p>
      <w:pPr>
        <w:pStyle w:val="Обычный"/>
        <w:widowControl w:val="0"/>
        <w:spacing w:after="2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200" w:line="276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200"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Критерии оценки  письменных работ</w:t>
      </w:r>
    </w:p>
    <w:tbl>
      <w:tblPr>
        <w:tblW w:w="1513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75"/>
        <w:gridCol w:w="14459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caps w:val="1"/>
                <w:sz w:val="24"/>
                <w:szCs w:val="24"/>
                <w:rtl w:val="0"/>
                <w:lang w:val="ru-RU"/>
              </w:rPr>
              <w:t>Письменная работа</w:t>
            </w:r>
            <w:r>
              <w:rPr>
                <w:rFonts w:ascii="Times New Roman" w:hAnsi="Times New Roman"/>
                <w:caps w:val="1"/>
                <w:sz w:val="24"/>
                <w:szCs w:val="24"/>
                <w:rtl w:val="0"/>
                <w:lang w:val="ru-RU"/>
              </w:rPr>
              <w:t xml:space="preserve">/ </w:t>
            </w:r>
            <w:r>
              <w:rPr>
                <w:rFonts w:ascii="Times New Roman" w:hAnsi="Times New Roman" w:hint="default"/>
                <w:caps w:val="1"/>
                <w:sz w:val="24"/>
                <w:szCs w:val="24"/>
                <w:rtl w:val="0"/>
                <w:lang w:val="ru-RU"/>
              </w:rPr>
              <w:t>ЗАЧЕТ</w:t>
            </w:r>
          </w:p>
        </w:tc>
      </w:tr>
      <w:tr>
        <w:tblPrEx>
          <w:shd w:val="clear" w:color="auto" w:fill="ced7e7"/>
        </w:tblPrEx>
        <w:trPr>
          <w:trHeight w:val="1530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выполнил работу без ошибок и недочетов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br w:type="textWrapping"/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допустил не более одного недочета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самостоятельно может вывести теоретические положения на основе фактов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наблюдений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опытов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сравнивает различные теории и высказывать по ним свою точку зрения с приведением аргументов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</w:p>
        </w:tc>
      </w:tr>
      <w:tr>
        <w:tblPrEx>
          <w:shd w:val="clear" w:color="auto" w:fill="ced7e7"/>
        </w:tblPrEx>
        <w:trPr>
          <w:trHeight w:val="1874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выполнил работу полностью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но допустил в ней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более одной негрубой ошибки и одного недочета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  <w:lang w:val="ru-RU"/>
              </w:rPr>
              <w:br w:type="textWrapping"/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или не более двух недочетов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присутствуют все вышеизложенные знания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но допущены малозначительные биологические ошибки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нелогично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пространно изложено основное содержание вопроса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3017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выполнил не менее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2/3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работы или допустил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: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не более двух грубых ошибок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или не более одной грубой и одной негрубой ошибки и одного недочета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3.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или не более двух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трех негрубых ошибок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4.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или одной негрубой ошибки и трех недочетов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;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5.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или при отсутствии ошибок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но при наличии четырех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пяти недочетов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843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center"/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spacing w:after="20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допустил число ошибок и недочетов превосходящее норму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при которой может быть выставлена оценка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"3"; </w:t>
            </w:r>
          </w:p>
          <w:p>
            <w:pPr>
              <w:pStyle w:val="Обычный"/>
              <w:bidi w:val="0"/>
              <w:spacing w:after="2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или если правильно выполнил менее половины работы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.</w:t>
            </w:r>
          </w:p>
        </w:tc>
      </w:tr>
    </w:tbl>
    <w:p>
      <w:pPr>
        <w:pStyle w:val="Обычный"/>
        <w:widowControl w:val="0"/>
        <w:spacing w:after="2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before="40" w:after="40" w:line="240" w:lineRule="auto"/>
        <w:ind w:left="1854" w:right="2237" w:firstLine="0"/>
        <w:jc w:val="both"/>
        <w:rPr>
          <w:rFonts w:ascii="Times New Roman" w:cs="Times New Roman" w:hAnsi="Times New Roman" w:eastAsia="Times New Roman"/>
          <w:b w:val="1"/>
          <w:bCs w:val="1"/>
          <w:color w:val="333333"/>
          <w:sz w:val="24"/>
          <w:szCs w:val="24"/>
          <w:u w:color="333333"/>
        </w:rPr>
      </w:pPr>
    </w:p>
    <w:p>
      <w:pPr>
        <w:pStyle w:val="Обычный"/>
        <w:spacing w:line="259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u w:val="single"/>
          <w:rtl w:val="0"/>
          <w:lang w:val="ru-RU"/>
        </w:rPr>
        <w:t>Оценка проектной деятельности</w:t>
      </w:r>
    </w:p>
    <w:p>
      <w:pPr>
        <w:pStyle w:val="Обычный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Оценка проектной деятельности происходит по различным критериям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критерии оценивания выполнения проекта по технологии проектной деятельности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>;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критерии защиты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оценивается по содержанию и владению материалом представленного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Необходимо отметить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 составление оценочных критериев носит весьма субъективный характер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так как учитель может либо добавлять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либо убирать критерии оценки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опираясь на уровень обученности учащихся и масштаб выполняемого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                       Критерии оценки проектной деятельности учащихся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I.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Критерии оценивания выполнения проекта по технологии проектной деятельности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Актуальность выбранной темы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2.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Глубина раскрытия темы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выполнение поставленных задач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3.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Практическая ценность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4.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Соответствие плану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5.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Обоснованность выводов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6.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Оригинальность и разнообразие подходов разработки и реализации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7.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Правильность и грамотность оформления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II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Критерии защиты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оценивается по содержанию и владению материалом представленного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>: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8.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Выступление на защите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(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владение материалом предоставляемого проекта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наглядность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культура речи</w:t>
      </w:r>
      <w:r>
        <w:rPr>
          <w:rFonts w:ascii="Times New Roman" w:hAnsi="Times New Roman"/>
          <w:sz w:val="24"/>
          <w:szCs w:val="24"/>
          <w:rtl w:val="0"/>
          <w:lang w:val="ru-RU"/>
        </w:rPr>
        <w:t>)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9.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Умение отвечать на вопросы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10.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Умение защищать свою точку зрения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бычный"/>
        <w:widowControl w:val="0"/>
        <w:suppressAutoHyphens w:val="1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kern w:val="1"/>
          <w:sz w:val="24"/>
          <w:szCs w:val="24"/>
        </w:rPr>
      </w:pPr>
    </w:p>
    <w:p>
      <w:pPr>
        <w:pStyle w:val="Обычный"/>
        <w:widowControl w:val="0"/>
        <w:suppressAutoHyphens w:val="1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kern w:val="1"/>
          <w:sz w:val="24"/>
          <w:szCs w:val="24"/>
        </w:rPr>
      </w:pPr>
    </w:p>
    <w:tbl>
      <w:tblPr>
        <w:tblW w:w="14459" w:type="dxa"/>
        <w:jc w:val="center"/>
        <w:tblInd w:w="11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333"/>
        <w:gridCol w:w="2126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1.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Постановка цели проекта  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Цель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сформулирована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ind w:left="32" w:firstLine="0"/>
              <w:jc w:val="both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Цель сформулирована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нечетко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ind w:left="32" w:firstLine="0"/>
              <w:jc w:val="both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Цель сформулирована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обоснована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ind w:left="32" w:firstLine="0"/>
              <w:jc w:val="both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Цель четко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сформулирована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 и убедительно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обоснована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Планирование путей достижения цели проекта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План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отсутствует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Представленный план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ведет к достижению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краткий план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достижения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развернутый план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достижения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3.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Глубина раскрытия темы проекта 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Тема проекта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раскрыта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Тема проекта раскрыта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фрагментарно 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не все аспекты темы раскрыты в проекте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Тема проекта раскрыта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поверхностно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 (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все аспекты темы упомянуты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но раскрыты неглубоко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Тема проекта раскрыта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полностью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 и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исчерпывающе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4.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Разнообразие источников информации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целесообразность их 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использования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Использована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не соответствующая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теме и цели проекта информация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Большая часть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представленной информации не относится к теме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Работа содержит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незначительный объем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подходящей информации из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ограниченного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числа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однотипных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источников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Работа содержит достаточно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полную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информацию из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разнообразных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источников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6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keepNext w:val="1"/>
              <w:widowControl w:val="0"/>
              <w:suppressAutoHyphens w:val="1"/>
              <w:spacing w:before="240" w:after="60" w:line="20" w:lineRule="atLeast"/>
              <w:jc w:val="center"/>
              <w:outlineLvl w:val="3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5.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Анализ хода работы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выводы и перспективы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0" w:lineRule="atLeast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предприняты попытки проанализировать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ход и результат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Анализ заменен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кратким описанием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хода и порядка 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развернутый обзор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работы по достижению целей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заявленных в проекте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анализ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ситуаций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складывавшихся в ходе работы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сделаны необходимые выводы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намечены перспективы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>6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Степень самостоятельности  автора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творческий подход к работе в проектах          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Работа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шаблонная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показывающая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формальное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отношение автора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Автор проявил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незначительный интерес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к теме проекта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но не продемонстрировал самостоятельности  в работе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не использовал возможности творческого подхода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>Работа самостоятельная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демонстрирующая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серьезную заинтересованность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 автора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>предпринята попытка представить личный взгляд на тему проекта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применены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элементы творчества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Работа отличается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творческим подходом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собственным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оригинальным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отношением автора к идее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6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keepNext w:val="1"/>
              <w:widowControl w:val="0"/>
              <w:suppressAutoHyphens w:val="1"/>
              <w:spacing w:before="240" w:after="60" w:line="113" w:lineRule="atLeast"/>
              <w:jc w:val="center"/>
              <w:outlineLvl w:val="3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7.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Соответствие требованиям оформления письменной части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113" w:lineRule="atLeast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Письменная часть проекта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отсутствует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В письменной части работы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отсутствуют установленные правилами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порядок и  четкая структура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допущены ошибки в оформлении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Предприняты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попытки оформить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работу в соответствии с установленными правилами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придать ей соответствующую структуру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Работа отличается четким и грамотным оформлением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в точном соответствии с установленными правилами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15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  <w:u w:val="single"/>
                <w:lang w:val="ru-RU"/>
              </w:rPr>
            </w:pPr>
          </w:p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  <w:u w:val="single"/>
                <w:lang w:val="ru-RU"/>
              </w:rPr>
            </w:pPr>
          </w:p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  <w:u w:val="single"/>
                <w:lang w:val="ru-RU"/>
              </w:rPr>
            </w:pP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8.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Качество проведения презентации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6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баллов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Презентация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проведена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Выступление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соответствует требованиям проведения презентации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но 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вышло за рамки регламента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вышло за рамки регламента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но автор не владеет культурой общения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с аудиторией 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>умение отвечать на вопросы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>доказывать точку зрения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>).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вышло за рамки регламента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автор  владеет культурой общения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с аудиторией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но сама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презентация не достаточно хорошо подготовлена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9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вышло за рамки регламента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автор владеет культурой общения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>с аудиторией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презентация хорошо подготовлена</w:t>
            </w:r>
            <w:r>
              <w:rPr>
                <w:rFonts w:ascii="Times New Roman" w:hAnsi="Times New Roman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автору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удалось заинтересовать</w:t>
            </w: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 аудиторию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u w:val="single"/>
                <w:rtl w:val="0"/>
                <w:lang w:val="ru-RU"/>
              </w:rPr>
              <w:t xml:space="preserve">9.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Качество проектного продукта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0"/>
                <w:bCs w:val="0"/>
                <w:kern w:val="1"/>
                <w:sz w:val="24"/>
                <w:szCs w:val="24"/>
                <w:rtl w:val="0"/>
                <w:lang w:val="ru-RU"/>
              </w:rPr>
              <w:t xml:space="preserve">Проектный 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 xml:space="preserve">отсутствует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Проектный 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соответствует требованиям качества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 (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эстетика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удобство использования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соответствие заявленным целям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не полностью соответствует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 требованиям качества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595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 xml:space="preserve">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полностью соответствует требованиям качества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 (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эстетичен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удобен в использовании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24"/>
                <w:szCs w:val="24"/>
                <w:rtl w:val="0"/>
                <w:lang w:val="ru-RU"/>
              </w:rPr>
              <w:t>соответствует заявленным целям</w:t>
            </w:r>
            <w:r>
              <w:rPr>
                <w:rFonts w:ascii="Times New Roman" w:hAnsi="Times New Roman"/>
                <w:kern w:val="1"/>
                <w:sz w:val="24"/>
                <w:szCs w:val="24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  <w:lang w:val="ru-RU"/>
              </w:rPr>
              <w:t>3</w:t>
            </w:r>
          </w:p>
        </w:tc>
      </w:tr>
    </w:tbl>
    <w:p>
      <w:pPr>
        <w:pStyle w:val="Обычный"/>
        <w:widowControl w:val="0"/>
        <w:suppressAutoHyphens w:val="1"/>
        <w:spacing w:after="0" w:line="240" w:lineRule="auto"/>
        <w:ind w:left="5" w:hanging="5"/>
        <w:jc w:val="center"/>
        <w:rPr>
          <w:rFonts w:ascii="Times New Roman" w:cs="Times New Roman" w:hAnsi="Times New Roman" w:eastAsia="Times New Roman"/>
          <w:b w:val="1"/>
          <w:bCs w:val="1"/>
          <w:kern w:val="1"/>
          <w:sz w:val="24"/>
          <w:szCs w:val="24"/>
        </w:rPr>
      </w:pPr>
    </w:p>
    <w:p>
      <w:pPr>
        <w:pStyle w:val="Обычный"/>
        <w:widowControl w:val="0"/>
        <w:suppressAutoHyphens w:val="1"/>
        <w:spacing w:after="0" w:line="240" w:lineRule="auto"/>
        <w:rPr>
          <w:rFonts w:ascii="Times New Roman" w:cs="Times New Roman" w:hAnsi="Times New Roman" w:eastAsia="Times New Roman"/>
          <w:b w:val="1"/>
          <w:bCs w:val="1"/>
          <w:kern w:val="1"/>
          <w:sz w:val="24"/>
          <w:szCs w:val="24"/>
        </w:rPr>
      </w:pPr>
    </w:p>
    <w:p>
      <w:pPr>
        <w:pStyle w:val="Обычный"/>
        <w:widowControl w:val="0"/>
        <w:suppressAutoHyphens w:val="1"/>
        <w:spacing w:after="0" w:line="240" w:lineRule="auto"/>
        <w:rPr>
          <w:rFonts w:ascii="Times New Roman" w:cs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 w:hint="default"/>
          <w:kern w:val="1"/>
          <w:sz w:val="24"/>
          <w:szCs w:val="24"/>
          <w:rtl w:val="0"/>
          <w:lang w:val="ru-RU"/>
        </w:rPr>
        <w:t>Отметка за выполненный проект ставиться в соответствии набранному количеству баллов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>:</w:t>
      </w:r>
    </w:p>
    <w:p>
      <w:pPr>
        <w:pStyle w:val="Обычный"/>
        <w:widowControl w:val="0"/>
        <w:suppressAutoHyphens w:val="1"/>
        <w:spacing w:after="0" w:line="240" w:lineRule="auto"/>
        <w:rPr>
          <w:rFonts w:ascii="Times New Roman" w:cs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  <w:lang w:val="ru-RU"/>
        </w:rPr>
        <w:t>5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»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ru-RU"/>
        </w:rPr>
        <w:t xml:space="preserve"> ставиться за правильное и точное выполнение проекта при отсутствии ошибок при защите проекта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  <w:lang w:val="ru-RU"/>
        </w:rPr>
        <w:t>4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»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 xml:space="preserve"> - 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ru-RU"/>
        </w:rPr>
        <w:t>за правильное выполнение проекта с учетом незначительных ошибок при защите проекта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 xml:space="preserve">, </w:t>
      </w:r>
    </w:p>
    <w:p>
      <w:pPr>
        <w:pStyle w:val="Обычный"/>
        <w:widowControl w:val="0"/>
        <w:suppressAutoHyphens w:val="1"/>
        <w:spacing w:after="0" w:line="240" w:lineRule="auto"/>
        <w:rPr>
          <w:rFonts w:ascii="Times New Roman" w:cs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  <w:lang w:val="ru-RU"/>
        </w:rPr>
        <w:t>3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»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 xml:space="preserve"> - 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ru-RU"/>
        </w:rPr>
        <w:t>выполнение проекта с учетом неточностей и незначительных ошибок при защите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>,</w:t>
      </w:r>
    </w:p>
    <w:p>
      <w:pPr>
        <w:pStyle w:val="Обычный"/>
        <w:widowControl w:val="0"/>
        <w:suppressAutoHyphens w:val="1"/>
        <w:spacing w:after="0" w:line="240" w:lineRule="auto"/>
        <w:rPr>
          <w:rFonts w:ascii="Times New Roman" w:cs="Times New Roman" w:hAnsi="Times New Roman" w:eastAsia="Times New Roman"/>
          <w:kern w:val="1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kern w:val="1"/>
          <w:sz w:val="24"/>
          <w:szCs w:val="24"/>
          <w:rtl w:val="0"/>
          <w:lang w:val="ru-RU"/>
        </w:rPr>
        <w:t>2</w:t>
      </w:r>
      <w:r>
        <w:rPr>
          <w:rFonts w:ascii="Times New Roman" w:hAnsi="Times New Roman" w:hint="default"/>
          <w:b w:val="1"/>
          <w:bCs w:val="1"/>
          <w:kern w:val="1"/>
          <w:sz w:val="24"/>
          <w:szCs w:val="24"/>
          <w:rtl w:val="0"/>
          <w:lang w:val="ru-RU"/>
        </w:rPr>
        <w:t>»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 xml:space="preserve"> - 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ru-RU"/>
        </w:rPr>
        <w:t>за невыполнение проекта или несоответствие проекта критериям оценивания</w:t>
      </w:r>
      <w:r>
        <w:rPr>
          <w:rFonts w:ascii="Times New Roman" w:hAnsi="Times New Roman"/>
          <w:kern w:val="1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kern w:val="1"/>
          <w:sz w:val="24"/>
          <w:szCs w:val="24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kern w:val="1"/>
          <w:sz w:val="24"/>
          <w:szCs w:val="24"/>
        </w:rPr>
        <w:br w:type="textWrapping"/>
      </w:r>
    </w:p>
    <w:p>
      <w:pPr>
        <w:pStyle w:val="Обычный"/>
        <w:numPr>
          <w:ilvl w:val="0"/>
          <w:numId w:val="14"/>
        </w:numPr>
        <w:bidi w:val="0"/>
        <w:spacing w:after="0" w:line="240" w:lineRule="auto"/>
        <w:ind w:right="0"/>
        <w:jc w:val="center"/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Учебно – методическое обеспечение</w:t>
      </w:r>
    </w:p>
    <w:p>
      <w:pPr>
        <w:pStyle w:val="Обычный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Основная литература для учащихся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:</w:t>
      </w:r>
    </w:p>
    <w:p>
      <w:pPr>
        <w:pStyle w:val="Обычный"/>
        <w:numPr>
          <w:ilvl w:val="0"/>
          <w:numId w:val="16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Каменский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Е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Криксунов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Пасечник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Общая 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10-11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«Дрофа»</w:t>
      </w:r>
      <w:r>
        <w:rPr>
          <w:rFonts w:ascii="Times New Roman" w:hAnsi="Times New Roman"/>
          <w:sz w:val="24"/>
          <w:szCs w:val="24"/>
          <w:rtl w:val="0"/>
          <w:lang w:val="ru-RU"/>
        </w:rPr>
        <w:t>, 2019.</w:t>
      </w:r>
    </w:p>
    <w:p>
      <w:pPr>
        <w:pStyle w:val="Обычный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Основная литература для учителя </w:t>
      </w:r>
    </w:p>
    <w:p>
      <w:pPr>
        <w:pStyle w:val="Обычный"/>
        <w:numPr>
          <w:ilvl w:val="0"/>
          <w:numId w:val="16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Биология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5 -11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программы для общеобразовательных учреждений к комплекту учебников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созданных под руководством 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Пасечника</w:t>
      </w:r>
      <w:r>
        <w:rPr>
          <w:rFonts w:ascii="Times New Roman" w:hAnsi="Times New Roman"/>
          <w:sz w:val="24"/>
          <w:szCs w:val="24"/>
          <w:rtl w:val="0"/>
          <w:lang w:val="ru-RU"/>
        </w:rPr>
        <w:t>/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авт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Сост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Пальдяева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– 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Дрофа</w:t>
      </w:r>
      <w:r>
        <w:rPr>
          <w:rFonts w:ascii="Times New Roman" w:hAnsi="Times New Roman"/>
          <w:sz w:val="24"/>
          <w:szCs w:val="24"/>
          <w:rtl w:val="0"/>
          <w:lang w:val="ru-RU"/>
        </w:rPr>
        <w:t>, 2010.</w:t>
      </w:r>
    </w:p>
    <w:p>
      <w:pPr>
        <w:pStyle w:val="Обычный"/>
        <w:numPr>
          <w:ilvl w:val="0"/>
          <w:numId w:val="16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Каменский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Е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Криксунов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Пасечник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Общая 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10-11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«Дрофа»</w:t>
      </w:r>
      <w:r>
        <w:rPr>
          <w:rFonts w:ascii="Times New Roman" w:hAnsi="Times New Roman"/>
          <w:sz w:val="24"/>
          <w:szCs w:val="24"/>
          <w:rtl w:val="0"/>
          <w:lang w:val="ru-RU"/>
        </w:rPr>
        <w:t>, 2012.</w:t>
      </w:r>
    </w:p>
    <w:p>
      <w:pPr>
        <w:pStyle w:val="Обычный"/>
        <w:numPr>
          <w:ilvl w:val="0"/>
          <w:numId w:val="1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Методическое пособие «Поурочные тесты и задания» Г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Лернер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Москва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ЭКСМО</w:t>
      </w:r>
      <w:r>
        <w:rPr>
          <w:rFonts w:ascii="Times New Roman" w:hAnsi="Times New Roman"/>
          <w:sz w:val="24"/>
          <w:szCs w:val="24"/>
          <w:rtl w:val="0"/>
          <w:lang w:val="ru-RU"/>
        </w:rPr>
        <w:t>, 2015.</w:t>
      </w:r>
    </w:p>
    <w:p>
      <w:pPr>
        <w:pStyle w:val="Обычный"/>
        <w:numPr>
          <w:ilvl w:val="0"/>
          <w:numId w:val="16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Тематическое и поурочное планирование по биологии к учебнику А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Каменского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Е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Криксунова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Пасечника «Биология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Общая 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10-11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классы»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/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Козлова – М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Издательство «Экзамен»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,2008.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rtl w:val="0"/>
          <w:lang w:val="ru-RU"/>
        </w:rPr>
        <w:t>286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бычный"/>
        <w:numPr>
          <w:ilvl w:val="0"/>
          <w:numId w:val="16"/>
        </w:numPr>
        <w:bidi w:val="0"/>
        <w:spacing w:after="0" w:line="240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10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поурочные планы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– Волгоград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6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Учитель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2009.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rtl w:val="0"/>
          <w:lang w:val="ru-RU"/>
        </w:rPr>
        <w:t>351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бычный"/>
        <w:spacing w:after="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бычный"/>
        <w:spacing w:after="0" w:line="240" w:lineRule="auto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Дополнительная литература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ru-RU"/>
        </w:rPr>
        <w:t>:</w:t>
      </w:r>
    </w:p>
    <w:p>
      <w:pPr>
        <w:pStyle w:val="Обычный"/>
        <w:numPr>
          <w:ilvl w:val="0"/>
          <w:numId w:val="18"/>
        </w:numPr>
        <w:bidi w:val="0"/>
        <w:spacing w:after="0" w:line="240" w:lineRule="auto"/>
        <w:ind w:right="0"/>
        <w:jc w:val="left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«Единая коллекция Цифровых Образовательных Ресурсов» </w:t>
      </w:r>
      <w:r>
        <w:rPr>
          <w:rFonts w:ascii="Times New Roman" w:hAnsi="Times New Roman"/>
          <w:sz w:val="24"/>
          <w:szCs w:val="24"/>
          <w:rtl w:val="0"/>
          <w:lang w:val="ru-RU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набор цифровых ресурсов к учебникам линии В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Пасечника</w:t>
      </w:r>
      <w:r>
        <w:rPr>
          <w:rFonts w:ascii="Times New Roman" w:hAnsi="Times New Roman"/>
          <w:sz w:val="24"/>
          <w:szCs w:val="24"/>
          <w:rtl w:val="0"/>
          <w:lang w:val="ru-RU"/>
        </w:rPr>
        <w:t>) (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"http://school-collection.edu.ru/"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ru-RU"/>
        </w:rPr>
        <w:t>http://school-collection.edu.ru/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ru-RU"/>
        </w:rPr>
        <w:t>).</w:t>
      </w:r>
    </w:p>
    <w:p>
      <w:pPr>
        <w:pStyle w:val="Обычный"/>
        <w:numPr>
          <w:ilvl w:val="0"/>
          <w:numId w:val="18"/>
        </w:numPr>
        <w:bidi w:val="0"/>
        <w:spacing w:after="0" w:line="240" w:lineRule="auto"/>
        <w:ind w:right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1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instrText xml:space="preserve"> HYPERLINK "http://www.bio.1september.ru"</w:instrText>
      </w:r>
      <w:r>
        <w:rPr>
          <w:rStyle w:val="Hyperlink.1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fldChar w:fldCharType="separate" w:fldLock="0"/>
      </w:r>
      <w:r>
        <w:rPr>
          <w:rStyle w:val="Hyperlink.1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www</w:t>
      </w:r>
      <w:r>
        <w:rPr>
          <w:rStyle w:val="Нет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</w:t>
      </w:r>
      <w:r>
        <w:rPr>
          <w:rStyle w:val="Hyperlink.1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bio</w:t>
      </w:r>
      <w:r>
        <w:rPr>
          <w:rStyle w:val="Нет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.1</w:t>
      </w:r>
      <w:r>
        <w:rPr>
          <w:rStyle w:val="Hyperlink.1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september</w:t>
      </w:r>
      <w:r>
        <w:rPr>
          <w:rStyle w:val="Нет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</w:t>
      </w:r>
      <w:r>
        <w:rPr>
          <w:rStyle w:val="Hyperlink.1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ru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Нет"/>
          <w:rFonts w:ascii="Times New Roman" w:hAnsi="Times New Roman" w:hint="default"/>
          <w:sz w:val="24"/>
          <w:szCs w:val="24"/>
          <w:rtl w:val="0"/>
          <w:lang w:val="ru-RU"/>
        </w:rPr>
        <w:t xml:space="preserve">– газета «Биология» </w:t>
      </w:r>
      <w:r>
        <w:rPr>
          <w:rStyle w:val="Нет"/>
          <w:rFonts w:ascii="Times New Roman" w:hAnsi="Times New Roman"/>
          <w:sz w:val="24"/>
          <w:szCs w:val="24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sz w:val="24"/>
          <w:szCs w:val="24"/>
          <w:rtl w:val="0"/>
          <w:lang w:val="ru-RU"/>
        </w:rPr>
        <w:t>приложение к «</w:t>
      </w:r>
      <w:r>
        <w:rPr>
          <w:rStyle w:val="Нет"/>
          <w:rFonts w:ascii="Times New Roman" w:hAnsi="Times New Roman"/>
          <w:sz w:val="24"/>
          <w:szCs w:val="24"/>
          <w:rtl w:val="0"/>
          <w:lang w:val="ru-RU"/>
        </w:rPr>
        <w:t xml:space="preserve">1 </w:t>
      </w:r>
      <w:r>
        <w:rPr>
          <w:rStyle w:val="Нет"/>
          <w:rFonts w:ascii="Times New Roman" w:hAnsi="Times New Roman" w:hint="default"/>
          <w:sz w:val="24"/>
          <w:szCs w:val="24"/>
          <w:rtl w:val="0"/>
          <w:lang w:val="ru-RU"/>
        </w:rPr>
        <w:t>сентября»</w:t>
      </w:r>
      <w:r>
        <w:rPr>
          <w:rStyle w:val="Нет"/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бычный"/>
        <w:numPr>
          <w:ilvl w:val="0"/>
          <w:numId w:val="19"/>
        </w:numPr>
        <w:bidi w:val="0"/>
        <w:spacing w:after="0" w:line="240" w:lineRule="auto"/>
        <w:ind w:right="0"/>
        <w:jc w:val="left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"http://bio.1september.ru/urok/"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ru-RU"/>
        </w:rPr>
        <w:t>http://bio.1september.ru/urok/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-</w:t>
      </w:r>
      <w:r>
        <w:rPr>
          <w:rStyle w:val="Нет"/>
          <w:rFonts w:ascii="Times New Roman" w:hAnsi="Times New Roman" w:hint="default"/>
          <w:color w:val="ff0000"/>
          <w:sz w:val="24"/>
          <w:szCs w:val="24"/>
          <w:u w:color="ff0000"/>
          <w:rtl w:val="0"/>
          <w:lang w:val="ru-RU"/>
        </w:rPr>
        <w:t xml:space="preserve"> Материалы к уроку</w:t>
      </w:r>
      <w:r>
        <w:rPr>
          <w:rStyle w:val="Нет"/>
          <w:rFonts w:ascii="Times New Roman" w:hAnsi="Times New Roman"/>
          <w:color w:val="ff0000"/>
          <w:sz w:val="24"/>
          <w:szCs w:val="24"/>
          <w:u w:color="ff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Все работы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 основе которых создан сайт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были опубликованы в газете </w:t>
      </w:r>
      <w:r>
        <w:rPr>
          <w:rFonts w:ascii="Times New Roman" w:hAnsi="Times New Roman"/>
          <w:sz w:val="24"/>
          <w:szCs w:val="24"/>
          <w:rtl w:val="0"/>
          <w:lang w:val="ru-RU"/>
        </w:rPr>
        <w:t>"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".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Авторами сайта проделана большая работа по систематизированию газетных статей с учётом школьной учебной программы по предмету </w:t>
      </w:r>
      <w:r>
        <w:rPr>
          <w:rFonts w:ascii="Times New Roman" w:hAnsi="Times New Roman"/>
          <w:sz w:val="24"/>
          <w:szCs w:val="24"/>
          <w:rtl w:val="0"/>
          <w:lang w:val="ru-RU"/>
        </w:rPr>
        <w:t>"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Биология</w:t>
      </w:r>
      <w:r>
        <w:rPr>
          <w:rFonts w:ascii="Times New Roman" w:hAnsi="Times New Roman"/>
          <w:sz w:val="24"/>
          <w:szCs w:val="24"/>
          <w:rtl w:val="0"/>
          <w:lang w:val="ru-RU"/>
        </w:rPr>
        <w:t>".</w:t>
      </w:r>
    </w:p>
    <w:p>
      <w:pPr>
        <w:pStyle w:val="Обычный"/>
        <w:spacing w:after="0" w:line="240" w:lineRule="auto"/>
        <w:ind w:left="360" w:firstLine="0"/>
        <w:rPr>
          <w:rStyle w:val="Нет"/>
          <w:rFonts w:ascii="Times New Roman" w:cs="Times New Roman" w:hAnsi="Times New Roman" w:eastAsia="Times New Roman"/>
          <w:sz w:val="24"/>
          <w:szCs w:val="24"/>
        </w:rPr>
      </w:pPr>
      <w:r>
        <w:rPr>
          <w:rStyle w:val="Нет"/>
          <w:rFonts w:ascii="Times New Roman" w:hAnsi="Times New Roman"/>
          <w:sz w:val="24"/>
          <w:szCs w:val="24"/>
          <w:rtl w:val="0"/>
          <w:lang w:val="ru-RU"/>
        </w:rPr>
        <w:t xml:space="preserve">6. </w:t>
      </w:r>
      <w:r>
        <w:rPr>
          <w:rStyle w:val="Hyperlink.2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ru-RU"/>
        </w:rPr>
        <w:fldChar w:fldCharType="begin" w:fldLock="0"/>
      </w:r>
      <w:r>
        <w:rPr>
          <w:rStyle w:val="Hyperlink.2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ru-RU"/>
        </w:rPr>
        <w:instrText xml:space="preserve"> HYPERLINK "http://www.bio.nature.ru"</w:instrText>
      </w:r>
      <w:r>
        <w:rPr>
          <w:rStyle w:val="Hyperlink.2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ru-RU"/>
        </w:rPr>
        <w:fldChar w:fldCharType="separate" w:fldLock="0"/>
      </w:r>
      <w:r>
        <w:rPr>
          <w:rStyle w:val="Hyperlink.2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www.bio.</w:t>
      </w:r>
      <w:r>
        <w:rPr>
          <w:rStyle w:val="Нет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nature</w:t>
      </w:r>
      <w:r>
        <w:rPr>
          <w:rStyle w:val="Hyperlink.2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</w:t>
      </w:r>
      <w:r>
        <w:rPr>
          <w:rStyle w:val="Нет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ru</w:t>
      </w:r>
      <w:r>
        <w:rPr/>
        <w:fldChar w:fldCharType="end" w:fldLock="0"/>
      </w:r>
      <w:r>
        <w:rPr>
          <w:rStyle w:val="Нет"/>
          <w:rFonts w:ascii="Times New Roman" w:hAnsi="Times New Roman" w:hint="default"/>
          <w:sz w:val="24"/>
          <w:szCs w:val="24"/>
          <w:rtl w:val="0"/>
          <w:lang w:val="ru-RU"/>
        </w:rPr>
        <w:t xml:space="preserve"> – научные новости биологии</w:t>
      </w:r>
    </w:p>
    <w:p>
      <w:pPr>
        <w:pStyle w:val="Обычный"/>
        <w:spacing w:after="0" w:line="240" w:lineRule="auto"/>
        <w:ind w:left="360" w:firstLine="0"/>
        <w:jc w:val="both"/>
        <w:rPr>
          <w:rStyle w:val="Нет"/>
          <w:rFonts w:ascii="Times New Roman" w:cs="Times New Roman" w:hAnsi="Times New Roman" w:eastAsia="Times New Roman"/>
          <w:sz w:val="24"/>
          <w:szCs w:val="24"/>
        </w:rPr>
      </w:pPr>
      <w:r>
        <w:rPr>
          <w:rStyle w:val="Нет"/>
          <w:rFonts w:ascii="Times New Roman" w:hAnsi="Times New Roman"/>
          <w:sz w:val="24"/>
          <w:szCs w:val="24"/>
          <w:rtl w:val="0"/>
          <w:lang w:val="ru-RU"/>
        </w:rPr>
        <w:t xml:space="preserve">7. </w:t>
      </w:r>
      <w:r>
        <w:rPr>
          <w:rStyle w:val="Hyperlink.3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fldChar w:fldCharType="begin" w:fldLock="0"/>
      </w:r>
      <w:r>
        <w:rPr>
          <w:rStyle w:val="Hyperlink.3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instrText xml:space="preserve"> HYPERLINK "http://www.edios.ru"</w:instrText>
      </w:r>
      <w:r>
        <w:rPr>
          <w:rStyle w:val="Hyperlink.3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fldChar w:fldCharType="separate" w:fldLock="0"/>
      </w:r>
      <w:r>
        <w:rPr>
          <w:rStyle w:val="Hyperlink.3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www</w:t>
      </w:r>
      <w:r>
        <w:rPr>
          <w:rStyle w:val="Hyperlink.2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</w:t>
      </w:r>
      <w:r>
        <w:rPr>
          <w:rStyle w:val="Hyperlink.3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edios</w:t>
      </w:r>
      <w:r>
        <w:rPr>
          <w:rStyle w:val="Hyperlink.2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</w:t>
      </w:r>
      <w:r>
        <w:rPr>
          <w:rStyle w:val="Hyperlink.3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ru</w:t>
      </w:r>
      <w:r>
        <w:rPr/>
        <w:fldChar w:fldCharType="end" w:fldLock="0"/>
      </w:r>
      <w:r>
        <w:rPr>
          <w:rStyle w:val="Нет"/>
          <w:rFonts w:ascii="Times New Roman" w:hAnsi="Times New Roman" w:hint="default"/>
          <w:sz w:val="24"/>
          <w:szCs w:val="24"/>
          <w:rtl w:val="0"/>
          <w:lang w:val="ru-RU"/>
        </w:rPr>
        <w:t xml:space="preserve"> – Эйдос – центр дистанционного образования</w:t>
      </w:r>
    </w:p>
    <w:p>
      <w:pPr>
        <w:pStyle w:val="Обычный"/>
        <w:spacing w:after="0" w:line="240" w:lineRule="auto"/>
        <w:ind w:left="360" w:firstLine="0"/>
        <w:jc w:val="both"/>
        <w:rPr>
          <w:rStyle w:val="Нет"/>
          <w:rFonts w:ascii="Times New Roman" w:cs="Times New Roman" w:hAnsi="Times New Roman" w:eastAsia="Times New Roman"/>
          <w:sz w:val="24"/>
          <w:szCs w:val="24"/>
        </w:rPr>
      </w:pPr>
      <w:r>
        <w:rPr>
          <w:rStyle w:val="Нет"/>
          <w:rFonts w:ascii="Times New Roman" w:hAnsi="Times New Roman"/>
          <w:sz w:val="24"/>
          <w:szCs w:val="24"/>
          <w:rtl w:val="0"/>
          <w:lang w:val="ru-RU"/>
        </w:rPr>
        <w:t xml:space="preserve">8. </w:t>
      </w:r>
      <w:r>
        <w:rPr>
          <w:rStyle w:val="Hyperlink.3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fldChar w:fldCharType="begin" w:fldLock="0"/>
      </w:r>
      <w:r>
        <w:rPr>
          <w:rStyle w:val="Hyperlink.3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instrText xml:space="preserve"> HYPERLINK "http://www.km.ru/education"</w:instrText>
      </w:r>
      <w:r>
        <w:rPr>
          <w:rStyle w:val="Hyperlink.3"/>
          <w:rFonts w:ascii="Times New Roman" w:cs="Times New Roman" w:hAnsi="Times New Roman" w:eastAsia="Times New Roman"/>
          <w:color w:val="0000ff"/>
          <w:sz w:val="24"/>
          <w:szCs w:val="24"/>
          <w:u w:val="single" w:color="0000ff"/>
          <w:lang w:val="en-US"/>
        </w:rPr>
        <w:fldChar w:fldCharType="separate" w:fldLock="0"/>
      </w:r>
      <w:r>
        <w:rPr>
          <w:rStyle w:val="Hyperlink.3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www</w:t>
      </w:r>
      <w:r>
        <w:rPr>
          <w:rStyle w:val="Hyperlink.2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</w:t>
      </w:r>
      <w:r>
        <w:rPr>
          <w:rStyle w:val="Hyperlink.3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km</w:t>
      </w:r>
      <w:r>
        <w:rPr>
          <w:rStyle w:val="Hyperlink.2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.</w:t>
      </w:r>
      <w:r>
        <w:rPr>
          <w:rStyle w:val="Hyperlink.3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ru</w:t>
      </w:r>
      <w:r>
        <w:rPr>
          <w:rStyle w:val="Hyperlink.2"/>
          <w:rFonts w:ascii="Times New Roman" w:hAnsi="Times New Roman"/>
          <w:color w:val="0000ff"/>
          <w:sz w:val="24"/>
          <w:szCs w:val="24"/>
          <w:u w:val="single" w:color="0000ff"/>
          <w:rtl w:val="0"/>
          <w:lang w:val="ru-RU"/>
        </w:rPr>
        <w:t>/</w:t>
      </w:r>
      <w:r>
        <w:rPr>
          <w:rStyle w:val="Hyperlink.3"/>
          <w:rFonts w:ascii="Times New Roman" w:hAnsi="Times New Roman"/>
          <w:color w:val="0000ff"/>
          <w:sz w:val="24"/>
          <w:szCs w:val="24"/>
          <w:u w:val="single" w:color="0000ff"/>
          <w:rtl w:val="0"/>
          <w:lang w:val="en-US"/>
        </w:rPr>
        <w:t>education</w:t>
      </w:r>
      <w:r>
        <w:rPr/>
        <w:fldChar w:fldCharType="end" w:fldLock="0"/>
      </w:r>
      <w:r>
        <w:rPr>
          <w:rStyle w:val="Нет"/>
          <w:rFonts w:ascii="Times New Roman" w:hAnsi="Times New Roman"/>
          <w:sz w:val="24"/>
          <w:szCs w:val="24"/>
          <w:rtl w:val="0"/>
          <w:lang w:val="ru-RU"/>
        </w:rPr>
        <w:t xml:space="preserve"> - </w:t>
      </w:r>
      <w:r>
        <w:rPr>
          <w:rStyle w:val="Нет"/>
          <w:rFonts w:ascii="Times New Roman" w:hAnsi="Times New Roman" w:hint="default"/>
          <w:sz w:val="24"/>
          <w:szCs w:val="24"/>
          <w:rtl w:val="0"/>
          <w:lang w:val="ru-RU"/>
        </w:rPr>
        <w:t>учебные материалы и словари на сайте «Кирилл и Мефодий»</w:t>
      </w:r>
    </w:p>
    <w:p>
      <w:pPr>
        <w:pStyle w:val="Обычный"/>
        <w:numPr>
          <w:ilvl w:val="0"/>
          <w:numId w:val="21"/>
        </w:numPr>
        <w:bidi w:val="0"/>
        <w:spacing w:after="0" w:line="240" w:lineRule="auto"/>
        <w:ind w:right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"http://ebio.ru/"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ru-RU"/>
        </w:rPr>
        <w:t>http://ebio.ru/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- </w:t>
      </w:r>
      <w:r>
        <w:rPr>
          <w:rStyle w:val="Нет"/>
          <w:rFonts w:ascii="Times New Roman" w:hAnsi="Times New Roman" w:hint="default"/>
          <w:color w:val="ff0000"/>
          <w:sz w:val="24"/>
          <w:szCs w:val="24"/>
          <w:u w:color="ff0000"/>
          <w:rtl w:val="0"/>
          <w:lang w:val="ru-RU"/>
        </w:rPr>
        <w:t>Электронный учебник «Биология»</w:t>
      </w:r>
      <w:r>
        <w:rPr>
          <w:rStyle w:val="Нет"/>
          <w:rFonts w:ascii="Times New Roman" w:hAnsi="Times New Roman"/>
          <w:color w:val="ff0000"/>
          <w:sz w:val="24"/>
          <w:szCs w:val="24"/>
          <w:u w:color="ff0000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Содержит все разделы биологии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ботанику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зоологию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анатомию и физиологию человека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основы цитологии и генетики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эволюционную теорию и экологию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Может быть рекомендован учащимся для самостоятельной работы</w:t>
      </w:r>
      <w:r>
        <w:rPr>
          <w:rFonts w:ascii="Times New Roman" w:hAnsi="Times New Roman"/>
          <w:sz w:val="24"/>
          <w:szCs w:val="24"/>
          <w:rtl w:val="0"/>
          <w:lang w:val="ru-RU"/>
        </w:rPr>
        <w:t>.</w:t>
      </w:r>
    </w:p>
    <w:p>
      <w:pPr>
        <w:pStyle w:val="Обычный"/>
        <w:numPr>
          <w:ilvl w:val="0"/>
          <w:numId w:val="22"/>
        </w:numPr>
        <w:bidi w:val="0"/>
        <w:spacing w:after="0" w:line="240" w:lineRule="auto"/>
        <w:ind w:right="0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"http://djvu-inf.narod.ru/"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  <w:lang w:val="ru-RU"/>
        </w:rPr>
        <w:t>http://djvu-inf.narod.ru/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электронная библиотека</w:t>
      </w:r>
    </w:p>
    <w:p>
      <w:pPr>
        <w:pStyle w:val="Обычный"/>
        <w:numPr>
          <w:ilvl w:val="0"/>
          <w:numId w:val="22"/>
        </w:numPr>
        <w:bidi w:val="0"/>
        <w:spacing w:after="0" w:line="240" w:lineRule="auto"/>
        <w:ind w:right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Style w:val="Hyperlink.4"/>
          <w:rFonts w:ascii="Times New Roman" w:cs="Times New Roman" w:hAnsi="Times New Roman" w:eastAsia="Times New Roman"/>
          <w:b w:val="0"/>
          <w:bCs w:val="0"/>
          <w:color w:val="0000ff"/>
          <w:sz w:val="24"/>
          <w:szCs w:val="24"/>
          <w:u w:val="single" w:color="0000ff"/>
        </w:rPr>
        <w:fldChar w:fldCharType="begin" w:fldLock="0"/>
      </w:r>
      <w:r>
        <w:rPr>
          <w:rStyle w:val="Hyperlink.4"/>
          <w:rFonts w:ascii="Times New Roman" w:cs="Times New Roman" w:hAnsi="Times New Roman" w:eastAsia="Times New Roman"/>
          <w:b w:val="0"/>
          <w:bCs w:val="0"/>
          <w:color w:val="0000ff"/>
          <w:sz w:val="24"/>
          <w:szCs w:val="24"/>
          <w:u w:val="single" w:color="0000ff"/>
        </w:rPr>
        <w:instrText xml:space="preserve"> HYPERLINK "http://biology.ru/index.php"</w:instrText>
      </w:r>
      <w:r>
        <w:rPr>
          <w:rStyle w:val="Hyperlink.4"/>
          <w:rFonts w:ascii="Times New Roman" w:cs="Times New Roman" w:hAnsi="Times New Roman" w:eastAsia="Times New Roman"/>
          <w:b w:val="0"/>
          <w:bCs w:val="0"/>
          <w:color w:val="0000ff"/>
          <w:sz w:val="24"/>
          <w:szCs w:val="24"/>
          <w:u w:val="single" w:color="0000ff"/>
        </w:rPr>
        <w:fldChar w:fldCharType="separate" w:fldLock="0"/>
      </w:r>
      <w:r>
        <w:rPr>
          <w:rStyle w:val="Hyperlink.4"/>
          <w:rFonts w:ascii="Times New Roman" w:hAnsi="Times New Roman"/>
          <w:b w:val="0"/>
          <w:bCs w:val="0"/>
          <w:color w:val="0000ff"/>
          <w:sz w:val="24"/>
          <w:szCs w:val="24"/>
          <w:u w:val="single" w:color="0000ff"/>
          <w:rtl w:val="0"/>
          <w:lang w:val="ru-RU"/>
        </w:rPr>
        <w:t>http://biology.ru/index.php</w:t>
      </w: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  <w:fldChar w:fldCharType="end" w:fldLock="0"/>
      </w:r>
      <w:r>
        <w:rPr>
          <w:rStyle w:val="Нет"/>
          <w:rFonts w:ascii="Times New Roman" w:hAnsi="Times New Roman"/>
          <w:b w:val="0"/>
          <w:bCs w:val="0"/>
          <w:sz w:val="24"/>
          <w:szCs w:val="24"/>
          <w:rtl w:val="0"/>
          <w:lang w:val="ru-RU"/>
        </w:rPr>
        <w:t xml:space="preserve"> - </w:t>
      </w:r>
      <w:r>
        <w:rPr>
          <w:rStyle w:val="Нет"/>
          <w:rFonts w:ascii="Times New Roman" w:hAnsi="Times New Roman" w:hint="default"/>
          <w:b w:val="0"/>
          <w:bCs w:val="0"/>
          <w:color w:val="ff0000"/>
          <w:sz w:val="24"/>
          <w:szCs w:val="24"/>
          <w:u w:color="ff0000"/>
          <w:rtl w:val="0"/>
          <w:lang w:val="ru-RU"/>
        </w:rPr>
        <w:t>Сайт является Интернет – версией учебного курса на компакт</w:t>
      </w:r>
      <w:r>
        <w:rPr>
          <w:rStyle w:val="Нет"/>
          <w:rFonts w:ascii="Times New Roman" w:hAnsi="Times New Roman"/>
          <w:b w:val="0"/>
          <w:bCs w:val="0"/>
          <w:color w:val="ff0000"/>
          <w:sz w:val="24"/>
          <w:szCs w:val="24"/>
          <w:u w:color="ff0000"/>
          <w:rtl w:val="0"/>
          <w:lang w:val="ru-RU"/>
        </w:rPr>
        <w:t>-</w:t>
      </w:r>
      <w:r>
        <w:rPr>
          <w:rStyle w:val="Нет"/>
          <w:rFonts w:ascii="Times New Roman" w:hAnsi="Times New Roman" w:hint="default"/>
          <w:b w:val="0"/>
          <w:bCs w:val="0"/>
          <w:color w:val="ff0000"/>
          <w:sz w:val="24"/>
          <w:szCs w:val="24"/>
          <w:u w:color="ff0000"/>
          <w:rtl w:val="0"/>
          <w:lang w:val="ru-RU"/>
        </w:rPr>
        <w:t xml:space="preserve">диске </w:t>
      </w:r>
      <w:r>
        <w:rPr>
          <w:rStyle w:val="Нет"/>
          <w:rFonts w:ascii="Times New Roman" w:hAnsi="Times New Roman"/>
          <w:b w:val="0"/>
          <w:bCs w:val="0"/>
          <w:color w:val="ff0000"/>
          <w:sz w:val="24"/>
          <w:szCs w:val="24"/>
          <w:u w:color="ff0000"/>
          <w:rtl w:val="0"/>
          <w:lang w:val="ru-RU"/>
        </w:rPr>
        <w:t>"</w:t>
      </w:r>
      <w:r>
        <w:rPr>
          <w:rStyle w:val="Нет"/>
          <w:rFonts w:ascii="Times New Roman" w:hAnsi="Times New Roman" w:hint="default"/>
          <w:b w:val="0"/>
          <w:bCs w:val="0"/>
          <w:color w:val="ff0000"/>
          <w:sz w:val="24"/>
          <w:szCs w:val="24"/>
          <w:u w:color="ff0000"/>
          <w:rtl w:val="0"/>
          <w:lang w:val="ru-RU"/>
        </w:rPr>
        <w:t>Открытая Биология</w:t>
      </w:r>
      <w:r>
        <w:rPr>
          <w:rStyle w:val="Нет"/>
          <w:rFonts w:ascii="Times New Roman" w:hAnsi="Times New Roman"/>
          <w:b w:val="0"/>
          <w:bCs w:val="0"/>
          <w:color w:val="ff0000"/>
          <w:sz w:val="24"/>
          <w:szCs w:val="24"/>
          <w:u w:color="ff0000"/>
          <w:rtl w:val="0"/>
          <w:lang w:val="ru-RU"/>
        </w:rPr>
        <w:t>".</w:t>
      </w:r>
      <w:r>
        <w:rPr>
          <w:rStyle w:val="Нет"/>
          <w:rFonts w:ascii="Times New Roman" w:hAnsi="Times New Roman"/>
          <w:b w:val="0"/>
          <w:bCs w:val="0"/>
          <w:sz w:val="24"/>
          <w:szCs w:val="24"/>
          <w:rtl w:val="0"/>
          <w:lang w:val="ru-RU"/>
        </w:rPr>
        <w:t xml:space="preserve"> </w:t>
      </w:r>
    </w:p>
    <w:p>
      <w:pPr>
        <w:pStyle w:val="Обычный"/>
        <w:spacing w:after="0" w:line="240" w:lineRule="auto"/>
        <w:jc w:val="center"/>
        <w:rPr>
          <w:rStyle w:val="Нет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spacing w:after="0" w:line="240" w:lineRule="auto"/>
        <w:jc w:val="center"/>
        <w:rPr>
          <w:rStyle w:val="Нет"/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Обычный"/>
        <w:widowControl w:val="0"/>
        <w:suppressAutoHyphens w:val="1"/>
        <w:spacing w:after="0" w:line="240" w:lineRule="auto"/>
        <w:rPr>
          <w:rStyle w:val="Нет"/>
          <w:rFonts w:ascii="Times New Roman" w:cs="Times New Roman" w:hAnsi="Times New Roman" w:eastAsia="Times New Roman"/>
          <w:kern w:val="1"/>
          <w:sz w:val="24"/>
          <w:szCs w:val="24"/>
        </w:rPr>
      </w:pPr>
    </w:p>
    <w:p>
      <w:pPr>
        <w:pStyle w:val="Обычный"/>
        <w:spacing w:after="200" w:line="276" w:lineRule="auto"/>
      </w:pPr>
      <w:r>
        <w:rPr>
          <w:sz w:val="24"/>
          <w:szCs w:val="24"/>
        </w:rPr>
      </w:r>
    </w:p>
    <w:sectPr>
      <w:headerReference w:type="default" r:id="rId5"/>
      <w:footerReference w:type="default" r:id="rId6"/>
      <w:pgSz w:w="16840" w:h="11900" w:orient="landscape"/>
      <w:pgMar w:top="850" w:right="1134" w:bottom="567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decimal"/>
      <w:suff w:val="tab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36" w:hanging="29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260" w:hanging="2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3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Импортированный стиль 2"/>
  </w:abstractNum>
  <w:abstractNum w:abstractNumId="3">
    <w:multiLevelType w:val="hybridMultilevel"/>
    <w:styleLink w:val="Импортированный стиль 2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num" w:pos="1068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num" w:pos="1788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2508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num" w:pos="3228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num" w:pos="3948"/>
        </w:tabs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4668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num" w:pos="5388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num" w:pos="6108"/>
        </w:tabs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Импортированный стиль 3"/>
  </w:abstractNum>
  <w:abstractNum w:abstractNumId="5">
    <w:multiLevelType w:val="hybridMultilevel"/>
    <w:styleLink w:val="Импортированный стиль 3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num" w:pos="1068"/>
        </w:tabs>
        <w:ind w:left="10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num" w:pos="1788"/>
        </w:tabs>
        <w:ind w:left="18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2508"/>
        </w:tabs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num" w:pos="3228"/>
        </w:tabs>
        <w:ind w:left="32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num" w:pos="3948"/>
        </w:tabs>
        <w:ind w:left="39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4668"/>
        </w:tabs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num" w:pos="5388"/>
        </w:tabs>
        <w:ind w:left="540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num" w:pos="6108"/>
        </w:tabs>
        <w:ind w:left="61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Импортированный стиль 4"/>
  </w:abstractNum>
  <w:abstractNum w:abstractNumId="7">
    <w:multiLevelType w:val="hybridMultilevel"/>
    <w:styleLink w:val="Импортированный стиль 4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Импортированный стиль 5"/>
  </w:abstractNum>
  <w:abstractNum w:abstractNumId="9">
    <w:multiLevelType w:val="hybridMultilevel"/>
    <w:styleLink w:val="Импортированный стиль 5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2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2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2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Импортированный стиль 6"/>
  </w:abstractNum>
  <w:abstractNum w:abstractNumId="11">
    <w:multiLevelType w:val="hybridMultilevel"/>
    <w:styleLink w:val="Импортированный стиль 6"/>
    <w:lvl w:ilvl="0">
      <w:start w:val="1"/>
      <w:numFmt w:val="decimal"/>
      <w:suff w:val="tab"/>
      <w:lvlText w:val="%1.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num" w:pos="1440"/>
        </w:tabs>
        <w:ind w:left="145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num" w:pos="2160"/>
        </w:tabs>
        <w:ind w:left="217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80"/>
        </w:tabs>
        <w:ind w:left="289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num" w:pos="3600"/>
        </w:tabs>
        <w:ind w:left="361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num" w:pos="4320"/>
        </w:tabs>
        <w:ind w:left="433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5040"/>
        </w:tabs>
        <w:ind w:left="505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num" w:pos="5760"/>
        </w:tabs>
        <w:ind w:left="577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num" w:pos="6480"/>
        </w:tabs>
        <w:ind w:left="6492" w:hanging="37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Импортированный стиль 7"/>
  </w:abstractNum>
  <w:abstractNum w:abstractNumId="13">
    <w:multiLevelType w:val="hybridMultilevel"/>
    <w:styleLink w:val="Импортированный стиль 7"/>
    <w:lvl w:ilvl="0">
      <w:start w:val="1"/>
      <w:numFmt w:val="decimal"/>
      <w:suff w:val="tab"/>
      <w:lvlText w:val="%1.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5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2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29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36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3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1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58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  <w:lvlOverride w:ilvl="0">
      <w:startOverride w:val="2"/>
    </w:lvlOverride>
  </w:num>
  <w:num w:numId="8">
    <w:abstractNumId w:val="7"/>
  </w:num>
  <w:num w:numId="9">
    <w:abstractNumId w:val="6"/>
  </w:num>
  <w:num w:numId="10">
    <w:abstractNumId w:val="0"/>
    <w:lvlOverride w:ilvl="0">
      <w:startOverride w:val="3"/>
    </w:lvlOverride>
  </w:num>
  <w:num w:numId="11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807"/>
          </w:tabs>
          <w:ind w:left="819" w:hanging="45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512"/>
          </w:tabs>
          <w:ind w:left="1524" w:hanging="44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217"/>
          </w:tabs>
          <w:ind w:left="2229" w:hanging="429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921"/>
          </w:tabs>
          <w:ind w:left="2933" w:hanging="413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626"/>
          </w:tabs>
          <w:ind w:left="3638" w:hanging="39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4330"/>
          </w:tabs>
          <w:ind w:left="4342" w:hanging="38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5035"/>
          </w:tabs>
          <w:ind w:left="5047" w:hanging="36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739"/>
          </w:tabs>
          <w:ind w:left="5751" w:hanging="35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6444"/>
          </w:tabs>
          <w:ind w:left="6456" w:hanging="3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36"/>
          <w:szCs w:val="36"/>
          <w:highlight w:val="none"/>
          <w:vertAlign w:val="baseline"/>
        </w:rPr>
      </w:lvl>
    </w:lvlOverride>
  </w:num>
  <w:num w:numId="12">
    <w:abstractNumId w:val="0"/>
    <w:lvlOverride w:ilvl="0">
      <w:startOverride w:val="5"/>
      <w:lvl w:ilvl="0">
        <w:start w:val="5"/>
        <w:numFmt w:val="decimal"/>
        <w:suff w:val="tab"/>
        <w:lvlText w:val="%1."/>
        <w:lvlJc w:val="left"/>
        <w:pPr>
          <w:tabs>
            <w:tab w:val="num" w:pos="658"/>
          </w:tabs>
          <w:ind w:left="670" w:hanging="3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368"/>
          </w:tabs>
          <w:ind w:left="13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086"/>
          </w:tabs>
          <w:ind w:left="2098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787"/>
          </w:tabs>
          <w:ind w:left="2799" w:hanging="2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497"/>
          </w:tabs>
          <w:ind w:left="3509" w:hanging="2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4215"/>
          </w:tabs>
          <w:ind w:left="4227" w:hanging="2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4917"/>
          </w:tabs>
          <w:ind w:left="4929" w:hanging="2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626"/>
          </w:tabs>
          <w:ind w:left="5638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357" w:hanging="17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13">
    <w:abstractNumId w:val="0"/>
    <w:lvlOverride w:ilvl="0">
      <w:startOverride w:val="6"/>
      <w:lvl w:ilvl="0">
        <w:start w:val="6"/>
        <w:numFmt w:val="decimal"/>
        <w:suff w:val="tab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124"/>
          </w:tabs>
          <w:ind w:left="2136" w:hanging="27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4248"/>
          </w:tabs>
          <w:ind w:left="426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6372"/>
          </w:tabs>
          <w:ind w:left="6384" w:hanging="20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0"/>
    <w:lvlOverride w:ilvl="0">
      <w:startOverride w:val="7"/>
      <w:lvl w:ilvl="0">
        <w:start w:val="7"/>
        <w:numFmt w:val="decimal"/>
        <w:suff w:val="tab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124"/>
          </w:tabs>
          <w:ind w:left="2136" w:hanging="27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num" w:pos="4248"/>
          </w:tabs>
          <w:ind w:left="4260" w:hanging="2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num" w:pos="6372"/>
          </w:tabs>
          <w:ind w:left="6384" w:hanging="20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8"/>
  </w:num>
  <w:num w:numId="17">
    <w:abstractNumId w:val="11"/>
  </w:num>
  <w:num w:numId="18">
    <w:abstractNumId w:val="10"/>
  </w:num>
  <w:num w:numId="19">
    <w:abstractNumId w:val="10"/>
    <w:lvlOverride w:ilvl="0">
      <w:lvl w:ilvl="0">
        <w:start w:val="1"/>
        <w:numFmt w:val="decimal"/>
        <w:suff w:val="tab"/>
        <w:lvlText w:val="%1."/>
        <w:lvlJc w:val="left"/>
        <w:pPr>
          <w:ind w:left="709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143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215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87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359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431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503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575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6470" w:hanging="37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>
    <w:abstractNumId w:val="13"/>
  </w:num>
  <w:num w:numId="21">
    <w:abstractNumId w:val="12"/>
  </w:num>
  <w:num w:numId="22">
    <w:abstractNumId w:val="1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709"/>
            <w:tab w:val="left" w:pos="851"/>
          </w:tabs>
          <w:ind w:left="426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tabs>
            <w:tab w:val="left" w:pos="709"/>
            <w:tab w:val="left" w:pos="851"/>
          </w:tabs>
          <w:ind w:left="93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tabs>
            <w:tab w:val="left" w:pos="709"/>
            <w:tab w:val="left" w:pos="851"/>
          </w:tabs>
          <w:ind w:left="165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709"/>
            <w:tab w:val="left" w:pos="851"/>
          </w:tabs>
          <w:ind w:left="237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tabs>
            <w:tab w:val="left" w:pos="709"/>
            <w:tab w:val="left" w:pos="851"/>
          </w:tabs>
          <w:ind w:left="309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tabs>
            <w:tab w:val="left" w:pos="709"/>
            <w:tab w:val="left" w:pos="851"/>
          </w:tabs>
          <w:ind w:left="381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709"/>
            <w:tab w:val="left" w:pos="851"/>
          </w:tabs>
          <w:ind w:left="453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tabs>
            <w:tab w:val="left" w:pos="709"/>
            <w:tab w:val="left" w:pos="851"/>
          </w:tabs>
          <w:ind w:left="525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tabs>
            <w:tab w:val="left" w:pos="709"/>
            <w:tab w:val="left" w:pos="851"/>
          </w:tabs>
          <w:ind w:left="5978" w:hanging="2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Обычный">
    <w:name w:val="Обычный"/>
    <w:next w:val="Обычны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  <w:style w:type="numbering" w:styleId="Импортированный стиль 2">
    <w:name w:val="Импортированный стиль 2"/>
    <w:pPr>
      <w:numPr>
        <w:numId w:val="3"/>
      </w:numPr>
    </w:pPr>
  </w:style>
  <w:style w:type="numbering" w:styleId="Импортированный стиль 3">
    <w:name w:val="Импортированный стиль 3"/>
    <w:pPr>
      <w:numPr>
        <w:numId w:val="5"/>
      </w:numPr>
    </w:pPr>
  </w:style>
  <w:style w:type="paragraph" w:styleId="Абзац списка">
    <w:name w:val="Абзац списка"/>
    <w:next w:val="Абзац списка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Импортированный стиль 4">
    <w:name w:val="Импортированный стиль 4"/>
    <w:pPr>
      <w:numPr>
        <w:numId w:val="8"/>
      </w:numPr>
    </w:pPr>
  </w:style>
  <w:style w:type="paragraph" w:styleId="c4">
    <w:name w:val="c4"/>
    <w:next w:val="c4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paragraph" w:styleId="c9">
    <w:name w:val="c9"/>
    <w:next w:val="c9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paragraph" w:styleId="c3">
    <w:name w:val="c3"/>
    <w:next w:val="c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numbering" w:styleId="Импортированный стиль 5">
    <w:name w:val="Импортированный стиль 5"/>
    <w:pPr>
      <w:numPr>
        <w:numId w:val="15"/>
      </w:numPr>
    </w:pPr>
  </w:style>
  <w:style w:type="numbering" w:styleId="Импортированный стиль 6">
    <w:name w:val="Импортированный стиль 6"/>
    <w:pPr>
      <w:numPr>
        <w:numId w:val="17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color w:val="0000ff"/>
      <w:u w:val="single" w:color="0000ff"/>
    </w:rPr>
  </w:style>
  <w:style w:type="character" w:styleId="Hyperlink.1">
    <w:name w:val="Hyperlink.1"/>
    <w:basedOn w:val="Нет"/>
    <w:next w:val="Hyperlink.1"/>
    <w:rPr>
      <w:color w:val="0000ff"/>
      <w:u w:val="single" w:color="0000ff"/>
      <w:lang w:val="en-US"/>
    </w:rPr>
  </w:style>
  <w:style w:type="character" w:styleId="Hyperlink.2">
    <w:name w:val="Hyperlink.2"/>
    <w:basedOn w:val="Нет"/>
    <w:next w:val="Hyperlink.2"/>
    <w:rPr>
      <w:rFonts w:ascii="Times New Roman" w:cs="Times New Roman" w:hAnsi="Times New Roman" w:eastAsia="Times New Roman"/>
      <w:color w:val="0000ff"/>
      <w:sz w:val="24"/>
      <w:szCs w:val="24"/>
      <w:u w:val="single" w:color="0000ff"/>
      <w:lang w:val="ru-RU"/>
    </w:rPr>
  </w:style>
  <w:style w:type="character" w:styleId="Hyperlink.3">
    <w:name w:val="Hyperlink.3"/>
    <w:basedOn w:val="Нет"/>
    <w:next w:val="Hyperlink.3"/>
    <w:rPr>
      <w:rFonts w:ascii="Times New Roman" w:cs="Times New Roman" w:hAnsi="Times New Roman" w:eastAsia="Times New Roman"/>
      <w:color w:val="0000ff"/>
      <w:sz w:val="24"/>
      <w:szCs w:val="24"/>
      <w:u w:val="single" w:color="0000ff"/>
      <w:lang w:val="en-US"/>
    </w:rPr>
  </w:style>
  <w:style w:type="numbering" w:styleId="Импортированный стиль 7">
    <w:name w:val="Импортированный стиль 7"/>
    <w:pPr>
      <w:numPr>
        <w:numId w:val="20"/>
      </w:numPr>
    </w:pPr>
  </w:style>
  <w:style w:type="character" w:styleId="Hyperlink.4">
    <w:name w:val="Hyperlink.4"/>
    <w:basedOn w:val="Нет"/>
    <w:next w:val="Hyperlink.4"/>
    <w:rPr>
      <w:rFonts w:ascii="Times New Roman" w:cs="Times New Roman" w:hAnsi="Times New Roman" w:eastAsia="Times New Roman"/>
      <w:color w:val="0000ff"/>
      <w:u w:val="single" w:color="0000ff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tif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